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0C3467">
        <w:rPr>
          <w:rFonts w:ascii="宋体" w:hAnsi="宋体" w:hint="eastAsia"/>
          <w:color w:val="000000"/>
          <w:sz w:val="32"/>
          <w:szCs w:val="24"/>
        </w:rPr>
        <w:t>五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913C37">
      <w:pPr>
        <w:jc w:val="center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4E0081">
        <w:rPr>
          <w:rFonts w:ascii="宋体" w:hAnsi="宋体" w:hint="eastAsia"/>
          <w:color w:val="000000"/>
          <w:sz w:val="32"/>
          <w:szCs w:val="24"/>
        </w:rPr>
        <w:t>纪要</w:t>
      </w:r>
    </w:p>
    <w:p w:rsidR="00D40ECA" w:rsidRPr="00D054F1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065D1E" w:rsidRPr="00AF696E" w:rsidRDefault="00065D1E" w:rsidP="00065D1E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Pr="00AF696E">
        <w:rPr>
          <w:rFonts w:ascii="宋体" w:hAnsi="宋体"/>
          <w:color w:val="000000"/>
          <w:sz w:val="28"/>
          <w:szCs w:val="24"/>
        </w:rPr>
        <w:t>201</w:t>
      </w:r>
      <w:r w:rsidRPr="00AF696E">
        <w:rPr>
          <w:rFonts w:ascii="宋体" w:hAnsi="宋体" w:hint="eastAsia"/>
          <w:color w:val="000000"/>
          <w:sz w:val="28"/>
          <w:szCs w:val="24"/>
        </w:rPr>
        <w:t>5年</w:t>
      </w:r>
      <w:r>
        <w:rPr>
          <w:rFonts w:ascii="宋体" w:hAnsi="宋体" w:hint="eastAsia"/>
          <w:color w:val="000000"/>
          <w:sz w:val="28"/>
          <w:szCs w:val="24"/>
        </w:rPr>
        <w:t>9</w:t>
      </w:r>
      <w:r w:rsidRPr="00AF696E">
        <w:rPr>
          <w:rFonts w:ascii="宋体" w:hAnsi="宋体" w:hint="eastAsia"/>
          <w:color w:val="000000"/>
          <w:sz w:val="28"/>
          <w:szCs w:val="24"/>
        </w:rPr>
        <w:t>月</w:t>
      </w:r>
      <w:r>
        <w:rPr>
          <w:rFonts w:ascii="宋体" w:hAnsi="宋体" w:hint="eastAsia"/>
          <w:color w:val="000000"/>
          <w:sz w:val="28"/>
          <w:szCs w:val="24"/>
        </w:rPr>
        <w:t>7-9日</w:t>
      </w:r>
      <w:r w:rsidRPr="00AF696E">
        <w:rPr>
          <w:rFonts w:ascii="宋体" w:hAnsi="宋体" w:hint="eastAsia"/>
          <w:color w:val="000000"/>
          <w:sz w:val="28"/>
          <w:szCs w:val="24"/>
        </w:rPr>
        <w:t>，</w:t>
      </w:r>
      <w:r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Pr="00AF696E">
        <w:rPr>
          <w:rFonts w:ascii="宋体" w:hAnsi="宋体" w:hint="eastAsia"/>
          <w:color w:val="000000"/>
          <w:sz w:val="28"/>
          <w:szCs w:val="24"/>
        </w:rPr>
        <w:t>-17:00</w:t>
      </w:r>
    </w:p>
    <w:p w:rsidR="00065D1E" w:rsidRDefault="00065D1E" w:rsidP="00065D1E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中国信息通信研究院科研楼第7会议室</w:t>
      </w:r>
    </w:p>
    <w:p w:rsidR="0035405A" w:rsidRDefault="0035405A" w:rsidP="00065D1E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会议主持和纪要：蔡杰、龚达宁</w:t>
      </w:r>
    </w:p>
    <w:p w:rsidR="00065D1E" w:rsidRPr="0035405A" w:rsidRDefault="00065D1E" w:rsidP="00065D1E">
      <w:pPr>
        <w:jc w:val="left"/>
        <w:rPr>
          <w:rFonts w:ascii="宋体" w:hAnsi="宋体"/>
          <w:color w:val="000000"/>
          <w:sz w:val="28"/>
          <w:szCs w:val="24"/>
        </w:rPr>
      </w:pPr>
    </w:p>
    <w:p w:rsidR="00065D1E" w:rsidRPr="0035405A" w:rsidRDefault="00065D1E" w:rsidP="00065D1E">
      <w:pPr>
        <w:jc w:val="left"/>
        <w:rPr>
          <w:rFonts w:ascii="宋体" w:hAnsi="宋体"/>
          <w:color w:val="000000"/>
          <w:sz w:val="28"/>
          <w:szCs w:val="28"/>
        </w:rPr>
      </w:pPr>
      <w:r w:rsidRPr="0035405A">
        <w:rPr>
          <w:rFonts w:ascii="宋体" w:hAnsi="宋体" w:hint="eastAsia"/>
          <w:color w:val="000000"/>
          <w:sz w:val="28"/>
          <w:szCs w:val="28"/>
        </w:rPr>
        <w:t>会议内容：</w:t>
      </w:r>
    </w:p>
    <w:p w:rsidR="00065D1E" w:rsidRPr="0035405A" w:rsidRDefault="00065D1E" w:rsidP="00C94656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B-TrunC R2</w:t>
      </w:r>
      <w:r w:rsidRPr="0035405A">
        <w:rPr>
          <w:rFonts w:hint="eastAsia"/>
        </w:rPr>
        <w:t>需求</w:t>
      </w:r>
    </w:p>
    <w:p w:rsidR="00065D1E" w:rsidRPr="0035405A" w:rsidRDefault="00065D1E" w:rsidP="005E0B45">
      <w:pPr>
        <w:spacing w:line="360" w:lineRule="auto"/>
      </w:pPr>
      <w:r w:rsidRPr="0035405A">
        <w:rPr>
          <w:rFonts w:hint="eastAsia"/>
        </w:rPr>
        <w:t>遗留问题</w:t>
      </w:r>
    </w:p>
    <w:p w:rsidR="00065D1E" w:rsidRPr="0035405A" w:rsidRDefault="00065D1E" w:rsidP="005E0B45">
      <w:pPr>
        <w:pStyle w:val="af0"/>
        <w:numPr>
          <w:ilvl w:val="0"/>
          <w:numId w:val="10"/>
        </w:numPr>
        <w:spacing w:line="360" w:lineRule="auto"/>
        <w:ind w:firstLineChars="0"/>
        <w:rPr>
          <w:highlight w:val="yellow"/>
        </w:rPr>
      </w:pPr>
      <w:r w:rsidRPr="0035405A">
        <w:rPr>
          <w:rFonts w:hint="eastAsia"/>
          <w:highlight w:val="yellow"/>
        </w:rPr>
        <w:t>是否需要业务鉴权，是基于用户名密码的方式还是接入鉴权的机制</w:t>
      </w:r>
    </w:p>
    <w:p w:rsidR="00065D1E" w:rsidRPr="0035405A" w:rsidRDefault="00065D1E" w:rsidP="005E0B45">
      <w:pPr>
        <w:pStyle w:val="af0"/>
        <w:numPr>
          <w:ilvl w:val="0"/>
          <w:numId w:val="10"/>
        </w:numPr>
        <w:spacing w:line="360" w:lineRule="auto"/>
        <w:ind w:firstLineChars="0"/>
        <w:rPr>
          <w:highlight w:val="yellow"/>
        </w:rPr>
      </w:pPr>
      <w:r w:rsidRPr="0035405A">
        <w:rPr>
          <w:rFonts w:hint="eastAsia"/>
          <w:highlight w:val="yellow"/>
        </w:rPr>
        <w:t>用户号码是否与设备号码绑定</w:t>
      </w:r>
      <w:r w:rsidR="00CF5BAA" w:rsidRPr="0035405A">
        <w:rPr>
          <w:rFonts w:hint="eastAsia"/>
          <w:highlight w:val="yellow"/>
        </w:rPr>
        <w:t>，也即是否能换设备登陆</w:t>
      </w:r>
    </w:p>
    <w:p w:rsidR="00065D1E" w:rsidRPr="0035405A" w:rsidRDefault="00065D1E" w:rsidP="005E0B45">
      <w:pPr>
        <w:pStyle w:val="af0"/>
        <w:numPr>
          <w:ilvl w:val="0"/>
          <w:numId w:val="10"/>
        </w:numPr>
        <w:spacing w:line="360" w:lineRule="auto"/>
        <w:ind w:firstLineChars="0"/>
        <w:rPr>
          <w:highlight w:val="yellow"/>
        </w:rPr>
      </w:pPr>
      <w:r w:rsidRPr="0035405A">
        <w:rPr>
          <w:rFonts w:hint="eastAsia"/>
          <w:highlight w:val="yellow"/>
        </w:rPr>
        <w:t>同一个号码能否同时登陆</w:t>
      </w:r>
      <w:r w:rsidRPr="0035405A">
        <w:rPr>
          <w:rFonts w:hint="eastAsia"/>
          <w:highlight w:val="yellow"/>
        </w:rPr>
        <w:t>2</w:t>
      </w:r>
      <w:r w:rsidRPr="0035405A">
        <w:rPr>
          <w:rFonts w:hint="eastAsia"/>
          <w:highlight w:val="yellow"/>
        </w:rPr>
        <w:t>个或多个设备</w:t>
      </w:r>
    </w:p>
    <w:p w:rsidR="00065D1E" w:rsidRPr="0035405A" w:rsidRDefault="00065D1E" w:rsidP="00C94656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B-TrunCR2</w:t>
      </w:r>
      <w:r w:rsidRPr="0035405A">
        <w:rPr>
          <w:rFonts w:hint="eastAsia"/>
        </w:rPr>
        <w:t>架构和端到端流程</w:t>
      </w:r>
    </w:p>
    <w:p w:rsidR="00065D1E" w:rsidRPr="0035405A" w:rsidRDefault="005E0B45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1</w:t>
      </w:r>
      <w:r w:rsidRPr="0035405A">
        <w:rPr>
          <w:rFonts w:hint="eastAsia"/>
        </w:rPr>
        <w:t>、</w:t>
      </w:r>
      <w:r w:rsidR="001B25C0" w:rsidRPr="0035405A">
        <w:rPr>
          <w:rFonts w:hint="eastAsia"/>
        </w:rPr>
        <w:t>TC1</w:t>
      </w:r>
      <w:r w:rsidR="001B25C0" w:rsidRPr="0035405A">
        <w:rPr>
          <w:rFonts w:hint="eastAsia"/>
        </w:rPr>
        <w:t>接口：</w:t>
      </w:r>
      <w:r w:rsidR="00065D1E" w:rsidRPr="0035405A">
        <w:rPr>
          <w:rFonts w:hint="eastAsia"/>
        </w:rPr>
        <w:t>3</w:t>
      </w:r>
      <w:r w:rsidR="00065D1E" w:rsidRPr="0035405A">
        <w:rPr>
          <w:rFonts w:hint="eastAsia"/>
        </w:rPr>
        <w:t>、</w:t>
      </w:r>
      <w:r w:rsidR="00065D1E" w:rsidRPr="0035405A">
        <w:rPr>
          <w:rFonts w:hint="eastAsia"/>
        </w:rPr>
        <w:t>4</w:t>
      </w:r>
      <w:r w:rsidR="00065D1E" w:rsidRPr="0035405A">
        <w:rPr>
          <w:rFonts w:hint="eastAsia"/>
        </w:rPr>
        <w:t>、</w:t>
      </w:r>
      <w:r w:rsidR="00065D1E" w:rsidRPr="0035405A">
        <w:rPr>
          <w:rFonts w:hint="eastAsia"/>
        </w:rPr>
        <w:t>7</w:t>
      </w:r>
      <w:r w:rsidR="00065D1E" w:rsidRPr="0035405A">
        <w:rPr>
          <w:rFonts w:hint="eastAsia"/>
        </w:rPr>
        <w:t>、</w:t>
      </w:r>
      <w:r w:rsidR="00065D1E" w:rsidRPr="0035405A">
        <w:rPr>
          <w:rFonts w:hint="eastAsia"/>
        </w:rPr>
        <w:t>12</w:t>
      </w:r>
      <w:r w:rsidR="00065D1E" w:rsidRPr="0035405A">
        <w:rPr>
          <w:rFonts w:hint="eastAsia"/>
        </w:rPr>
        <w:t>、</w:t>
      </w:r>
      <w:r w:rsidR="00065D1E" w:rsidRPr="0035405A">
        <w:rPr>
          <w:rFonts w:hint="eastAsia"/>
        </w:rPr>
        <w:t>15</w:t>
      </w:r>
      <w:r w:rsidR="005A1649" w:rsidRPr="0035405A">
        <w:rPr>
          <w:rFonts w:hint="eastAsia"/>
        </w:rPr>
        <w:t>、</w:t>
      </w:r>
      <w:r w:rsidR="005A1649" w:rsidRPr="0035405A">
        <w:rPr>
          <w:rFonts w:hint="eastAsia"/>
        </w:rPr>
        <w:t>18</w:t>
      </w:r>
      <w:r w:rsidR="001B25C0" w:rsidRPr="0035405A">
        <w:rPr>
          <w:rFonts w:hint="eastAsia"/>
        </w:rPr>
        <w:t>号</w:t>
      </w:r>
      <w:r w:rsidR="00291870" w:rsidRPr="0035405A">
        <w:rPr>
          <w:rFonts w:hint="eastAsia"/>
        </w:rPr>
        <w:t>文稿</w:t>
      </w:r>
    </w:p>
    <w:p w:rsidR="008F256D" w:rsidRPr="0035405A" w:rsidRDefault="001B25C0" w:rsidP="0035405A">
      <w:pPr>
        <w:pStyle w:val="af0"/>
        <w:spacing w:line="360" w:lineRule="auto"/>
      </w:pPr>
      <w:r w:rsidRPr="0035405A">
        <w:rPr>
          <w:rFonts w:hint="eastAsia"/>
        </w:rPr>
        <w:t>鼎桥、海能达、普天、中兴高达</w:t>
      </w:r>
      <w:r w:rsidR="005A1649" w:rsidRPr="0035405A">
        <w:rPr>
          <w:rFonts w:hint="eastAsia"/>
        </w:rPr>
        <w:t>、信</w:t>
      </w:r>
      <w:proofErr w:type="gramStart"/>
      <w:r w:rsidR="005A1649" w:rsidRPr="0035405A">
        <w:rPr>
          <w:rFonts w:hint="eastAsia"/>
        </w:rPr>
        <w:t>威</w:t>
      </w:r>
      <w:r w:rsidRPr="0035405A">
        <w:rPr>
          <w:rFonts w:hint="eastAsia"/>
        </w:rPr>
        <w:t>分别</w:t>
      </w:r>
      <w:proofErr w:type="gramEnd"/>
      <w:r w:rsidRPr="0035405A">
        <w:rPr>
          <w:rFonts w:hint="eastAsia"/>
        </w:rPr>
        <w:t>介绍了各自的接口方案</w:t>
      </w:r>
      <w:r w:rsidR="008F256D" w:rsidRPr="0035405A">
        <w:rPr>
          <w:rFonts w:hint="eastAsia"/>
        </w:rPr>
        <w:t>。</w:t>
      </w:r>
    </w:p>
    <w:p w:rsidR="001B25C0" w:rsidRPr="0035405A" w:rsidRDefault="005A1649" w:rsidP="0035405A">
      <w:pPr>
        <w:pStyle w:val="af0"/>
        <w:spacing w:line="360" w:lineRule="auto"/>
      </w:pPr>
      <w:r w:rsidRPr="0035405A">
        <w:rPr>
          <w:rFonts w:hint="eastAsia"/>
        </w:rPr>
        <w:t>会上形成了</w:t>
      </w:r>
      <w:r w:rsidRPr="0035405A">
        <w:rPr>
          <w:rFonts w:hint="eastAsia"/>
        </w:rPr>
        <w:t xml:space="preserve"> TC1</w:t>
      </w:r>
      <w:r w:rsidRPr="0035405A">
        <w:rPr>
          <w:rFonts w:hint="eastAsia"/>
        </w:rPr>
        <w:t>接口技术要求模板</w:t>
      </w:r>
      <w:r w:rsidRPr="0035405A">
        <w:rPr>
          <w:rFonts w:hint="eastAsia"/>
          <w:highlight w:val="yellow"/>
        </w:rPr>
        <w:t>（</w:t>
      </w:r>
      <w:r w:rsidRPr="0035405A">
        <w:rPr>
          <w:rFonts w:hint="eastAsia"/>
          <w:highlight w:val="yellow"/>
        </w:rPr>
        <w:t>19</w:t>
      </w:r>
      <w:r w:rsidRPr="0035405A">
        <w:rPr>
          <w:rFonts w:hint="eastAsia"/>
          <w:highlight w:val="yellow"/>
        </w:rPr>
        <w:t>号文稿），请各家对文档进行补充。</w:t>
      </w:r>
    </w:p>
    <w:p w:rsidR="008F256D" w:rsidRPr="0035405A" w:rsidRDefault="008F256D" w:rsidP="0035405A">
      <w:pPr>
        <w:pStyle w:val="af0"/>
        <w:spacing w:line="360" w:lineRule="auto"/>
        <w:rPr>
          <w:highlight w:val="yellow"/>
        </w:rPr>
      </w:pPr>
      <w:r w:rsidRPr="0035405A">
        <w:rPr>
          <w:rFonts w:hint="eastAsia"/>
          <w:highlight w:val="yellow"/>
        </w:rPr>
        <w:t>遗留问题：是否需要</w:t>
      </w:r>
      <w:proofErr w:type="gramStart"/>
      <w:r w:rsidRPr="0035405A">
        <w:rPr>
          <w:rFonts w:hint="eastAsia"/>
          <w:highlight w:val="yellow"/>
        </w:rPr>
        <w:t>考虑组</w:t>
      </w:r>
      <w:proofErr w:type="gramEnd"/>
      <w:r w:rsidRPr="0035405A">
        <w:rPr>
          <w:rFonts w:hint="eastAsia"/>
          <w:highlight w:val="yellow"/>
        </w:rPr>
        <w:t>的注册注销</w:t>
      </w:r>
    </w:p>
    <w:p w:rsidR="008F256D" w:rsidRPr="0035405A" w:rsidRDefault="008F256D" w:rsidP="005E0B45">
      <w:pPr>
        <w:spacing w:line="360" w:lineRule="auto"/>
        <w:ind w:left="420"/>
      </w:pPr>
    </w:p>
    <w:p w:rsidR="005A1649" w:rsidRPr="0035405A" w:rsidRDefault="005E0B45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2</w:t>
      </w:r>
      <w:r w:rsidRPr="0035405A">
        <w:rPr>
          <w:rFonts w:hint="eastAsia"/>
        </w:rPr>
        <w:t>、</w:t>
      </w:r>
      <w:r w:rsidR="005A1649" w:rsidRPr="0035405A">
        <w:rPr>
          <w:rFonts w:hint="eastAsia"/>
        </w:rPr>
        <w:t>Release2</w:t>
      </w:r>
      <w:r w:rsidR="005A1649" w:rsidRPr="0035405A">
        <w:rPr>
          <w:rFonts w:hint="eastAsia"/>
        </w:rPr>
        <w:t>架构和流程：</w:t>
      </w:r>
      <w:r w:rsidR="005A1649" w:rsidRPr="0035405A">
        <w:rPr>
          <w:rFonts w:hint="eastAsia"/>
        </w:rPr>
        <w:t>16</w:t>
      </w:r>
      <w:r w:rsidR="005A1649" w:rsidRPr="0035405A">
        <w:rPr>
          <w:rFonts w:hint="eastAsia"/>
        </w:rPr>
        <w:t>号、</w:t>
      </w:r>
      <w:r w:rsidR="005A1649" w:rsidRPr="0035405A">
        <w:rPr>
          <w:rFonts w:hint="eastAsia"/>
        </w:rPr>
        <w:t>17</w:t>
      </w:r>
      <w:r w:rsidR="005A1649" w:rsidRPr="0035405A">
        <w:rPr>
          <w:rFonts w:hint="eastAsia"/>
        </w:rPr>
        <w:t>号文稿</w:t>
      </w:r>
    </w:p>
    <w:p w:rsidR="005A1649" w:rsidRPr="0035405A" w:rsidRDefault="005A1649" w:rsidP="0035405A">
      <w:pPr>
        <w:pStyle w:val="af0"/>
        <w:spacing w:line="360" w:lineRule="auto"/>
      </w:pPr>
      <w:r w:rsidRPr="0035405A">
        <w:rPr>
          <w:rFonts w:hint="eastAsia"/>
        </w:rPr>
        <w:t>海能达和信威介绍了</w:t>
      </w:r>
      <w:r w:rsidRPr="0035405A">
        <w:rPr>
          <w:rFonts w:hint="eastAsia"/>
        </w:rPr>
        <w:t>Release2</w:t>
      </w:r>
      <w:r w:rsidRPr="0035405A">
        <w:rPr>
          <w:rFonts w:hint="eastAsia"/>
        </w:rPr>
        <w:t>架构下的移动性流程，会议讨论总结了切换问题的现状，各厂商主要有如下几种方案：</w:t>
      </w:r>
    </w:p>
    <w:p w:rsidR="005A1649" w:rsidRPr="0035405A" w:rsidRDefault="005A1649" w:rsidP="008F256D">
      <w:pPr>
        <w:pStyle w:val="af0"/>
        <w:numPr>
          <w:ilvl w:val="0"/>
          <w:numId w:val="21"/>
        </w:numPr>
        <w:spacing w:line="360" w:lineRule="auto"/>
        <w:ind w:firstLineChars="0"/>
      </w:pPr>
      <w:r w:rsidRPr="0035405A">
        <w:rPr>
          <w:rFonts w:hint="eastAsia"/>
        </w:rPr>
        <w:t>控制面、业务面</w:t>
      </w:r>
      <w:r w:rsidRPr="0035405A">
        <w:rPr>
          <w:rFonts w:hint="eastAsia"/>
        </w:rPr>
        <w:t>Home Route</w:t>
      </w:r>
      <w:r w:rsidRPr="0035405A">
        <w:rPr>
          <w:rFonts w:hint="eastAsia"/>
        </w:rPr>
        <w:t>（普天，信威）</w:t>
      </w:r>
    </w:p>
    <w:p w:rsidR="005A1649" w:rsidRPr="0035405A" w:rsidRDefault="005A1649" w:rsidP="008F256D">
      <w:pPr>
        <w:pStyle w:val="af0"/>
        <w:numPr>
          <w:ilvl w:val="0"/>
          <w:numId w:val="21"/>
        </w:numPr>
        <w:spacing w:line="360" w:lineRule="auto"/>
        <w:ind w:firstLineChars="0"/>
      </w:pPr>
      <w:r w:rsidRPr="0035405A">
        <w:rPr>
          <w:rFonts w:hint="eastAsia"/>
        </w:rPr>
        <w:t>控制</w:t>
      </w:r>
      <w:proofErr w:type="gramStart"/>
      <w:r w:rsidRPr="0035405A">
        <w:rPr>
          <w:rFonts w:hint="eastAsia"/>
        </w:rPr>
        <w:t>面业务</w:t>
      </w:r>
      <w:proofErr w:type="gramEnd"/>
      <w:r w:rsidRPr="0035405A">
        <w:rPr>
          <w:rFonts w:hint="eastAsia"/>
        </w:rPr>
        <w:t>面</w:t>
      </w:r>
      <w:r w:rsidRPr="0035405A">
        <w:rPr>
          <w:rFonts w:hint="eastAsia"/>
        </w:rPr>
        <w:t>Local breakout</w:t>
      </w:r>
      <w:r w:rsidRPr="0035405A">
        <w:rPr>
          <w:rFonts w:hint="eastAsia"/>
        </w:rPr>
        <w:t>（中兴高达，鼎桥）</w:t>
      </w:r>
    </w:p>
    <w:p w:rsidR="005A1649" w:rsidRPr="0035405A" w:rsidRDefault="005A1649" w:rsidP="008F256D">
      <w:pPr>
        <w:pStyle w:val="af0"/>
        <w:numPr>
          <w:ilvl w:val="0"/>
          <w:numId w:val="21"/>
        </w:numPr>
        <w:spacing w:line="360" w:lineRule="auto"/>
        <w:ind w:firstLineChars="0"/>
      </w:pPr>
      <w:r w:rsidRPr="0035405A">
        <w:rPr>
          <w:rFonts w:hint="eastAsia"/>
        </w:rPr>
        <w:t>控制面</w:t>
      </w:r>
      <w:r w:rsidRPr="0035405A">
        <w:rPr>
          <w:rFonts w:hint="eastAsia"/>
        </w:rPr>
        <w:t xml:space="preserve">home routed, </w:t>
      </w:r>
      <w:r w:rsidRPr="0035405A">
        <w:rPr>
          <w:rFonts w:hint="eastAsia"/>
        </w:rPr>
        <w:t>用户面</w:t>
      </w:r>
      <w:r w:rsidRPr="0035405A">
        <w:rPr>
          <w:rFonts w:hint="eastAsia"/>
        </w:rPr>
        <w:t>local breakout</w:t>
      </w:r>
      <w:r w:rsidRPr="0035405A">
        <w:rPr>
          <w:rFonts w:hint="eastAsia"/>
        </w:rPr>
        <w:t>。（鼎桥，信威）</w:t>
      </w:r>
    </w:p>
    <w:p w:rsidR="005A1649" w:rsidRPr="0035405A" w:rsidRDefault="005A1649" w:rsidP="008F256D">
      <w:pPr>
        <w:pStyle w:val="af0"/>
        <w:numPr>
          <w:ilvl w:val="0"/>
          <w:numId w:val="21"/>
        </w:numPr>
        <w:spacing w:line="360" w:lineRule="auto"/>
        <w:ind w:firstLineChars="0"/>
      </w:pPr>
      <w:r w:rsidRPr="0035405A">
        <w:rPr>
          <w:rFonts w:hint="eastAsia"/>
        </w:rPr>
        <w:t>双</w:t>
      </w:r>
      <w:r w:rsidRPr="0035405A">
        <w:rPr>
          <w:rFonts w:hint="eastAsia"/>
        </w:rPr>
        <w:t>IP (</w:t>
      </w:r>
      <w:r w:rsidRPr="0035405A">
        <w:rPr>
          <w:rFonts w:hint="eastAsia"/>
        </w:rPr>
        <w:t>海能达</w:t>
      </w:r>
      <w:r w:rsidRPr="0035405A">
        <w:rPr>
          <w:rFonts w:hint="eastAsia"/>
        </w:rPr>
        <w:t>)</w:t>
      </w:r>
    </w:p>
    <w:p w:rsidR="005A1649" w:rsidRPr="0035405A" w:rsidRDefault="005E0B45" w:rsidP="0035405A">
      <w:pPr>
        <w:pStyle w:val="af0"/>
        <w:spacing w:line="360" w:lineRule="auto"/>
      </w:pPr>
      <w:r w:rsidRPr="0035405A">
        <w:rPr>
          <w:rFonts w:hint="eastAsia"/>
        </w:rPr>
        <w:t>会议建议优先评估</w:t>
      </w:r>
      <w:r w:rsidR="005A1649" w:rsidRPr="0035405A">
        <w:rPr>
          <w:rFonts w:hint="eastAsia"/>
        </w:rPr>
        <w:t>方案</w:t>
      </w:r>
      <w:r w:rsidR="005A1649" w:rsidRPr="0035405A">
        <w:rPr>
          <w:rFonts w:hint="eastAsia"/>
        </w:rPr>
        <w:t>3</w:t>
      </w:r>
      <w:r w:rsidR="008F256D" w:rsidRPr="0035405A">
        <w:rPr>
          <w:rFonts w:hint="eastAsia"/>
        </w:rPr>
        <w:t>）</w:t>
      </w:r>
      <w:r w:rsidRPr="0035405A">
        <w:rPr>
          <w:rFonts w:hint="eastAsia"/>
        </w:rPr>
        <w:t>，具体描述如下</w:t>
      </w:r>
    </w:p>
    <w:p w:rsidR="005A1649" w:rsidRPr="0035405A" w:rsidRDefault="005E0B45" w:rsidP="008F256D">
      <w:pPr>
        <w:spacing w:line="360" w:lineRule="auto"/>
        <w:ind w:firstLine="420"/>
      </w:pPr>
      <w:r w:rsidRPr="0035405A">
        <w:rPr>
          <w:rFonts w:hint="eastAsia"/>
        </w:rPr>
        <w:lastRenderedPageBreak/>
        <w:t>【</w:t>
      </w:r>
      <w:r w:rsidR="005A1649" w:rsidRPr="0035405A">
        <w:rPr>
          <w:rFonts w:hint="eastAsia"/>
        </w:rPr>
        <w:t>单呼业务控制流程</w:t>
      </w:r>
      <w:r w:rsidRPr="0035405A">
        <w:rPr>
          <w:rFonts w:hint="eastAsia"/>
        </w:rPr>
        <w:t>】</w:t>
      </w:r>
    </w:p>
    <w:p w:rsidR="005A1649" w:rsidRPr="0035405A" w:rsidRDefault="005A1649" w:rsidP="005E0B45">
      <w:pPr>
        <w:pStyle w:val="af0"/>
        <w:numPr>
          <w:ilvl w:val="0"/>
          <w:numId w:val="18"/>
        </w:numPr>
        <w:spacing w:line="360" w:lineRule="auto"/>
        <w:ind w:firstLineChars="0"/>
      </w:pPr>
      <w:r w:rsidRPr="0035405A">
        <w:rPr>
          <w:rFonts w:hint="eastAsia"/>
        </w:rPr>
        <w:t>Home Routed</w:t>
      </w:r>
      <w:r w:rsidRPr="0035405A">
        <w:rPr>
          <w:rFonts w:hint="eastAsia"/>
        </w:rPr>
        <w:t>控制面：</w:t>
      </w:r>
      <w:r w:rsidRPr="0035405A">
        <w:rPr>
          <w:rFonts w:hint="eastAsia"/>
        </w:rPr>
        <w:t xml:space="preserve"> </w:t>
      </w:r>
    </w:p>
    <w:p w:rsidR="005A1649" w:rsidRPr="0035405A" w:rsidRDefault="005A1649" w:rsidP="008F256D">
      <w:pPr>
        <w:spacing w:line="360" w:lineRule="auto"/>
        <w:ind w:firstLine="420"/>
      </w:pPr>
      <w:r w:rsidRPr="0035405A">
        <w:rPr>
          <w:rFonts w:hint="eastAsia"/>
        </w:rPr>
        <w:t>主叫</w:t>
      </w:r>
      <w:r w:rsidRPr="0035405A">
        <w:rPr>
          <w:rFonts w:hint="eastAsia"/>
        </w:rPr>
        <w:t xml:space="preserve"> 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>)MME 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>)TCF --&gt;</w:t>
      </w:r>
      <w:r w:rsidRPr="0035405A">
        <w:rPr>
          <w:rFonts w:hint="eastAsia"/>
        </w:rPr>
        <w:t>主叫归属</w:t>
      </w:r>
      <w:r w:rsidRPr="0035405A">
        <w:rPr>
          <w:rFonts w:hint="eastAsia"/>
        </w:rPr>
        <w:t xml:space="preserve">TCF--&gt; </w:t>
      </w:r>
      <w:r w:rsidRPr="0035405A">
        <w:rPr>
          <w:rFonts w:hint="eastAsia"/>
        </w:rPr>
        <w:t>被叫归属</w:t>
      </w:r>
      <w:r w:rsidRPr="0035405A">
        <w:rPr>
          <w:rFonts w:hint="eastAsia"/>
        </w:rPr>
        <w:t xml:space="preserve">TCF--&gt;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)TCF 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)MME --&gt; </w:t>
      </w:r>
      <w:r w:rsidRPr="0035405A">
        <w:rPr>
          <w:rFonts w:hint="eastAsia"/>
        </w:rPr>
        <w:t>被叫</w:t>
      </w:r>
    </w:p>
    <w:p w:rsidR="005A1649" w:rsidRPr="0035405A" w:rsidRDefault="005A1649" w:rsidP="005E0B45">
      <w:pPr>
        <w:pStyle w:val="af0"/>
        <w:numPr>
          <w:ilvl w:val="0"/>
          <w:numId w:val="18"/>
        </w:numPr>
        <w:spacing w:line="360" w:lineRule="auto"/>
        <w:ind w:firstLineChars="0"/>
      </w:pPr>
      <w:r w:rsidRPr="0035405A">
        <w:rPr>
          <w:rFonts w:hint="eastAsia"/>
        </w:rPr>
        <w:t>Local Breakout</w:t>
      </w:r>
      <w:r w:rsidRPr="0035405A">
        <w:rPr>
          <w:rFonts w:hint="eastAsia"/>
        </w:rPr>
        <w:t>用户面：</w:t>
      </w:r>
    </w:p>
    <w:p w:rsidR="005A1649" w:rsidRPr="0035405A" w:rsidRDefault="005A1649" w:rsidP="008F256D">
      <w:pPr>
        <w:spacing w:line="360" w:lineRule="auto"/>
        <w:ind w:firstLine="420"/>
      </w:pPr>
      <w:r w:rsidRPr="0035405A">
        <w:rPr>
          <w:rFonts w:hint="eastAsia"/>
        </w:rPr>
        <w:t>主叫</w:t>
      </w:r>
      <w:r w:rsidRPr="0035405A">
        <w:rPr>
          <w:rFonts w:hint="eastAsia"/>
        </w:rPr>
        <w:t>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)S-GW --&gt; </w:t>
      </w:r>
      <w:r w:rsidRPr="0035405A">
        <w:rPr>
          <w:rFonts w:hint="eastAsia"/>
        </w:rPr>
        <w:t>主叫漫游</w:t>
      </w:r>
      <w:r w:rsidRPr="0035405A">
        <w:rPr>
          <w:rFonts w:hint="eastAsia"/>
        </w:rPr>
        <w:t>P-GW --&gt;</w:t>
      </w:r>
      <w:r w:rsidRPr="0035405A">
        <w:rPr>
          <w:rFonts w:hint="eastAsia"/>
        </w:rPr>
        <w:t>主叫漫游</w:t>
      </w:r>
      <w:r w:rsidRPr="0035405A">
        <w:rPr>
          <w:rFonts w:hint="eastAsia"/>
        </w:rPr>
        <w:t xml:space="preserve">TMF--&gt; </w:t>
      </w:r>
      <w:r w:rsidRPr="0035405A">
        <w:rPr>
          <w:rFonts w:hint="eastAsia"/>
        </w:rPr>
        <w:t>被叫漫游</w:t>
      </w:r>
      <w:r w:rsidRPr="0035405A">
        <w:rPr>
          <w:rFonts w:hint="eastAsia"/>
        </w:rPr>
        <w:t xml:space="preserve">TMF--&gt; </w:t>
      </w:r>
      <w:r w:rsidRPr="0035405A">
        <w:rPr>
          <w:rFonts w:hint="eastAsia"/>
        </w:rPr>
        <w:t>被叫漫游</w:t>
      </w:r>
      <w:r w:rsidRPr="0035405A">
        <w:rPr>
          <w:rFonts w:hint="eastAsia"/>
        </w:rPr>
        <w:t>P-GW</w:t>
      </w:r>
      <w:bookmarkStart w:id="0" w:name="_GoBack"/>
      <w:bookmarkEnd w:id="0"/>
      <w:r w:rsidRPr="0035405A">
        <w:rPr>
          <w:rFonts w:hint="eastAsia"/>
        </w:rPr>
        <w:t xml:space="preserve"> 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)S-GW --&gt; </w:t>
      </w:r>
      <w:r w:rsidRPr="0035405A">
        <w:rPr>
          <w:rFonts w:hint="eastAsia"/>
        </w:rPr>
        <w:t>被叫</w:t>
      </w:r>
    </w:p>
    <w:p w:rsidR="005A1649" w:rsidRPr="0035405A" w:rsidRDefault="005E0B45" w:rsidP="008F256D">
      <w:pPr>
        <w:spacing w:line="360" w:lineRule="auto"/>
        <w:ind w:firstLine="420"/>
      </w:pPr>
      <w:r w:rsidRPr="0035405A">
        <w:rPr>
          <w:rFonts w:hint="eastAsia"/>
        </w:rPr>
        <w:t>【</w:t>
      </w:r>
      <w:r w:rsidR="005A1649" w:rsidRPr="0035405A">
        <w:rPr>
          <w:rFonts w:hint="eastAsia"/>
        </w:rPr>
        <w:t>组呼业务控制流程</w:t>
      </w:r>
      <w:r w:rsidRPr="0035405A">
        <w:rPr>
          <w:rFonts w:hint="eastAsia"/>
        </w:rPr>
        <w:t>】</w:t>
      </w:r>
    </w:p>
    <w:p w:rsidR="005A1649" w:rsidRPr="0035405A" w:rsidRDefault="005A1649" w:rsidP="005E0B45">
      <w:pPr>
        <w:pStyle w:val="af0"/>
        <w:numPr>
          <w:ilvl w:val="0"/>
          <w:numId w:val="18"/>
        </w:numPr>
        <w:spacing w:line="360" w:lineRule="auto"/>
        <w:ind w:firstLineChars="0"/>
      </w:pPr>
      <w:r w:rsidRPr="0035405A">
        <w:rPr>
          <w:rFonts w:hint="eastAsia"/>
        </w:rPr>
        <w:t>Home Routed</w:t>
      </w:r>
      <w:r w:rsidRPr="0035405A">
        <w:rPr>
          <w:rFonts w:hint="eastAsia"/>
        </w:rPr>
        <w:t>控制面：</w:t>
      </w:r>
      <w:r w:rsidRPr="0035405A">
        <w:rPr>
          <w:rFonts w:hint="eastAsia"/>
        </w:rPr>
        <w:t xml:space="preserve"> </w:t>
      </w:r>
    </w:p>
    <w:p w:rsidR="005A1649" w:rsidRPr="0035405A" w:rsidRDefault="005A1649" w:rsidP="008F256D">
      <w:pPr>
        <w:spacing w:line="360" w:lineRule="auto"/>
        <w:ind w:firstLine="420"/>
      </w:pPr>
      <w:proofErr w:type="gramStart"/>
      <w:r w:rsidRPr="0035405A">
        <w:rPr>
          <w:rFonts w:hint="eastAsia"/>
        </w:rPr>
        <w:t>主叫话权方</w:t>
      </w:r>
      <w:proofErr w:type="gramEnd"/>
      <w:r w:rsidRPr="0035405A">
        <w:rPr>
          <w:rFonts w:hint="eastAsia"/>
        </w:rPr>
        <w:t xml:space="preserve"> 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>)MME 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>)TCF --&gt;</w:t>
      </w:r>
      <w:r w:rsidRPr="0035405A">
        <w:rPr>
          <w:rFonts w:hint="eastAsia"/>
        </w:rPr>
        <w:t>主叫归属</w:t>
      </w:r>
      <w:r w:rsidRPr="0035405A">
        <w:rPr>
          <w:rFonts w:hint="eastAsia"/>
        </w:rPr>
        <w:t>TCF--&gt;</w:t>
      </w:r>
      <w:r w:rsidRPr="0035405A">
        <w:rPr>
          <w:rFonts w:hint="eastAsia"/>
        </w:rPr>
        <w:t>组归属</w:t>
      </w:r>
      <w:r w:rsidRPr="0035405A">
        <w:rPr>
          <w:rFonts w:hint="eastAsia"/>
        </w:rPr>
        <w:t xml:space="preserve">TCF--&gt;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)TCF 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)MME --&gt; </w:t>
      </w:r>
      <w:r w:rsidRPr="0035405A">
        <w:rPr>
          <w:rFonts w:hint="eastAsia"/>
        </w:rPr>
        <w:t>被叫</w:t>
      </w:r>
    </w:p>
    <w:p w:rsidR="005A1649" w:rsidRPr="0035405A" w:rsidRDefault="005A1649" w:rsidP="005E0B45">
      <w:pPr>
        <w:pStyle w:val="af0"/>
        <w:numPr>
          <w:ilvl w:val="0"/>
          <w:numId w:val="18"/>
        </w:numPr>
        <w:spacing w:line="360" w:lineRule="auto"/>
        <w:ind w:firstLineChars="0"/>
      </w:pPr>
      <w:r w:rsidRPr="0035405A">
        <w:rPr>
          <w:rFonts w:hint="eastAsia"/>
        </w:rPr>
        <w:t>Local Breakout</w:t>
      </w:r>
      <w:r w:rsidRPr="0035405A">
        <w:rPr>
          <w:rFonts w:hint="eastAsia"/>
        </w:rPr>
        <w:t>用户面：</w:t>
      </w:r>
    </w:p>
    <w:p w:rsidR="005A1649" w:rsidRPr="0035405A" w:rsidRDefault="005A1649" w:rsidP="008F256D">
      <w:pPr>
        <w:spacing w:line="360" w:lineRule="auto"/>
        <w:ind w:firstLine="420"/>
      </w:pPr>
      <w:proofErr w:type="gramStart"/>
      <w:r w:rsidRPr="0035405A">
        <w:rPr>
          <w:rFonts w:hint="eastAsia"/>
        </w:rPr>
        <w:t>主叫话权方</w:t>
      </w:r>
      <w:proofErr w:type="gramEnd"/>
      <w:r w:rsidRPr="0035405A">
        <w:rPr>
          <w:rFonts w:hint="eastAsia"/>
        </w:rPr>
        <w:t>--&gt; 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)S-GW --&gt; </w:t>
      </w:r>
      <w:r w:rsidRPr="0035405A">
        <w:rPr>
          <w:rFonts w:hint="eastAsia"/>
        </w:rPr>
        <w:t>主叫漫游</w:t>
      </w:r>
      <w:r w:rsidRPr="0035405A">
        <w:rPr>
          <w:rFonts w:hint="eastAsia"/>
        </w:rPr>
        <w:t>P-GW --&gt;</w:t>
      </w:r>
      <w:r w:rsidRPr="0035405A">
        <w:rPr>
          <w:rFonts w:hint="eastAsia"/>
        </w:rPr>
        <w:t>主叫漫游</w:t>
      </w:r>
      <w:r w:rsidRPr="0035405A">
        <w:rPr>
          <w:rFonts w:hint="eastAsia"/>
        </w:rPr>
        <w:t xml:space="preserve">TMF--&gt; </w:t>
      </w:r>
      <w:r w:rsidRPr="0035405A">
        <w:rPr>
          <w:rFonts w:hint="eastAsia"/>
        </w:rPr>
        <w:t>组归属</w:t>
      </w:r>
      <w:r w:rsidRPr="0035405A">
        <w:rPr>
          <w:rFonts w:hint="eastAsia"/>
        </w:rPr>
        <w:t xml:space="preserve">TMF--&gt; </w:t>
      </w:r>
      <w:r w:rsidRPr="0035405A">
        <w:rPr>
          <w:rFonts w:hint="eastAsia"/>
        </w:rPr>
        <w:t>被叫漫游</w:t>
      </w:r>
      <w:r w:rsidRPr="0035405A">
        <w:rPr>
          <w:rFonts w:hint="eastAsia"/>
        </w:rPr>
        <w:t>TMF --&gt;</w:t>
      </w:r>
      <w:r w:rsidRPr="0035405A">
        <w:rPr>
          <w:rFonts w:hint="eastAsia"/>
        </w:rPr>
        <w:t>被叫漫游</w:t>
      </w:r>
      <w:r w:rsidRPr="0035405A">
        <w:rPr>
          <w:rFonts w:hint="eastAsia"/>
        </w:rPr>
        <w:t xml:space="preserve"> P-GW --&gt; </w:t>
      </w:r>
      <w:r w:rsidRPr="0035405A">
        <w:rPr>
          <w:rFonts w:hint="eastAsia"/>
        </w:rPr>
        <w:t>被叫</w:t>
      </w:r>
      <w:r w:rsidRPr="0035405A">
        <w:rPr>
          <w:rFonts w:hint="eastAsia"/>
        </w:rPr>
        <w:t>(</w:t>
      </w:r>
      <w:r w:rsidRPr="0035405A">
        <w:rPr>
          <w:rFonts w:hint="eastAsia"/>
        </w:rPr>
        <w:t>漫游</w:t>
      </w:r>
      <w:r w:rsidRPr="0035405A">
        <w:rPr>
          <w:rFonts w:hint="eastAsia"/>
        </w:rPr>
        <w:t xml:space="preserve">)S-GW --&gt; </w:t>
      </w:r>
      <w:r w:rsidRPr="0035405A">
        <w:rPr>
          <w:rFonts w:hint="eastAsia"/>
        </w:rPr>
        <w:t>被叫</w:t>
      </w:r>
    </w:p>
    <w:p w:rsidR="008F256D" w:rsidRPr="0035405A" w:rsidRDefault="008F256D" w:rsidP="0035405A">
      <w:pPr>
        <w:pStyle w:val="af0"/>
        <w:spacing w:line="360" w:lineRule="auto"/>
      </w:pPr>
      <w:r w:rsidRPr="0035405A">
        <w:rPr>
          <w:rFonts w:hint="eastAsia"/>
          <w:highlight w:val="yellow"/>
        </w:rPr>
        <w:t>请各家对上述方案的可行性进行评估，下次会议讨论。</w:t>
      </w:r>
    </w:p>
    <w:p w:rsidR="003370D2" w:rsidRPr="0035405A" w:rsidRDefault="003370D2" w:rsidP="003370D2">
      <w:pPr>
        <w:spacing w:line="360" w:lineRule="auto"/>
        <w:ind w:firstLine="420"/>
      </w:pPr>
    </w:p>
    <w:p w:rsidR="00065D1E" w:rsidRPr="0035405A" w:rsidRDefault="003370D2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3</w:t>
      </w:r>
      <w:r w:rsidRPr="0035405A">
        <w:rPr>
          <w:rFonts w:hint="eastAsia"/>
        </w:rPr>
        <w:t>、</w:t>
      </w:r>
      <w:r w:rsidR="00065D1E" w:rsidRPr="0035405A">
        <w:rPr>
          <w:rFonts w:hint="eastAsia"/>
        </w:rPr>
        <w:t>S1-T</w:t>
      </w:r>
      <w:r w:rsidR="00065D1E" w:rsidRPr="0035405A">
        <w:rPr>
          <w:rFonts w:hint="eastAsia"/>
        </w:rPr>
        <w:t>接口</w:t>
      </w:r>
    </w:p>
    <w:p w:rsidR="00A759A5" w:rsidRPr="0035405A" w:rsidRDefault="00A759A5" w:rsidP="0035405A">
      <w:pPr>
        <w:pStyle w:val="af0"/>
        <w:spacing w:line="360" w:lineRule="auto"/>
        <w:rPr>
          <w:highlight w:val="yellow"/>
        </w:rPr>
      </w:pPr>
      <w:r w:rsidRPr="0035405A">
        <w:rPr>
          <w:rFonts w:hint="eastAsia"/>
        </w:rPr>
        <w:t>本次会议无文稿，</w:t>
      </w:r>
      <w:r w:rsidRPr="0035405A">
        <w:rPr>
          <w:rFonts w:hint="eastAsia"/>
        </w:rPr>
        <w:t xml:space="preserve"> </w:t>
      </w:r>
      <w:r w:rsidRPr="0035405A">
        <w:rPr>
          <w:rFonts w:hint="eastAsia"/>
          <w:highlight w:val="yellow"/>
        </w:rPr>
        <w:t>请中兴下次会提供具体的消息设计。</w:t>
      </w:r>
    </w:p>
    <w:p w:rsidR="003370D2" w:rsidRPr="0035405A" w:rsidRDefault="003370D2" w:rsidP="0035405A">
      <w:pPr>
        <w:pStyle w:val="af0"/>
        <w:spacing w:line="360" w:lineRule="auto"/>
        <w:rPr>
          <w:highlight w:val="yellow"/>
        </w:rPr>
      </w:pPr>
    </w:p>
    <w:p w:rsidR="00065D1E" w:rsidRPr="0035405A" w:rsidRDefault="00065D1E" w:rsidP="00C94656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B-TrunC R1</w:t>
      </w:r>
      <w:r w:rsidRPr="0035405A">
        <w:rPr>
          <w:rFonts w:hint="eastAsia"/>
        </w:rPr>
        <w:t>标准</w:t>
      </w:r>
    </w:p>
    <w:p w:rsidR="00065D1E" w:rsidRPr="0035405A" w:rsidRDefault="003370D2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1</w:t>
      </w:r>
      <w:r w:rsidRPr="0035405A">
        <w:rPr>
          <w:rFonts w:hint="eastAsia"/>
        </w:rPr>
        <w:t>、</w:t>
      </w:r>
      <w:r w:rsidR="00065D1E" w:rsidRPr="0035405A">
        <w:rPr>
          <w:rFonts w:hint="eastAsia"/>
        </w:rPr>
        <w:t>调度台设备测试方法</w:t>
      </w:r>
      <w:r w:rsidR="00291870" w:rsidRPr="0035405A">
        <w:rPr>
          <w:rFonts w:hint="eastAsia"/>
        </w:rPr>
        <w:t>：</w:t>
      </w:r>
      <w:r w:rsidR="00291870" w:rsidRPr="0035405A">
        <w:rPr>
          <w:rFonts w:hint="eastAsia"/>
        </w:rPr>
        <w:t xml:space="preserve"> 8</w:t>
      </w:r>
      <w:r w:rsidR="00291870" w:rsidRPr="0035405A">
        <w:rPr>
          <w:rFonts w:hint="eastAsia"/>
        </w:rPr>
        <w:t>号文稿</w:t>
      </w:r>
    </w:p>
    <w:p w:rsidR="00CB2010" w:rsidRPr="0035405A" w:rsidRDefault="00CB2010" w:rsidP="0035405A">
      <w:pPr>
        <w:pStyle w:val="af0"/>
        <w:spacing w:line="360" w:lineRule="auto"/>
      </w:pPr>
      <w:r w:rsidRPr="0035405A">
        <w:rPr>
          <w:rFonts w:hint="eastAsia"/>
        </w:rPr>
        <w:t>海能达介绍了</w:t>
      </w:r>
      <w:r w:rsidRPr="0035405A">
        <w:rPr>
          <w:rFonts w:hint="eastAsia"/>
        </w:rPr>
        <w:t>8</w:t>
      </w:r>
      <w:r w:rsidRPr="0035405A">
        <w:rPr>
          <w:rFonts w:hint="eastAsia"/>
        </w:rPr>
        <w:t>号文稿，会上对文稿进行了初步讨论，</w:t>
      </w:r>
      <w:r w:rsidR="00A759A5" w:rsidRPr="0035405A">
        <w:rPr>
          <w:rFonts w:hint="eastAsia"/>
        </w:rPr>
        <w:t>主要</w:t>
      </w:r>
      <w:r w:rsidRPr="0035405A">
        <w:rPr>
          <w:rFonts w:hint="eastAsia"/>
        </w:rPr>
        <w:t>修改意见</w:t>
      </w:r>
      <w:r w:rsidR="00A759A5" w:rsidRPr="0035405A">
        <w:rPr>
          <w:rFonts w:hint="eastAsia"/>
        </w:rPr>
        <w:t>如下，详见</w:t>
      </w:r>
      <w:r w:rsidR="00A759A5" w:rsidRPr="0035405A">
        <w:rPr>
          <w:rFonts w:hint="eastAsia"/>
        </w:rPr>
        <w:t>08r1</w:t>
      </w:r>
      <w:r w:rsidR="00A759A5" w:rsidRPr="0035405A">
        <w:rPr>
          <w:rFonts w:hint="eastAsia"/>
        </w:rPr>
        <w:t>文稿。</w:t>
      </w:r>
    </w:p>
    <w:p w:rsidR="00CB2010" w:rsidRPr="0035405A" w:rsidRDefault="00CB2010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全文预置条件中的“配置</w:t>
      </w:r>
      <w:r w:rsidRPr="0035405A">
        <w:rPr>
          <w:rFonts w:hint="eastAsia"/>
        </w:rPr>
        <w:t>DC1</w:t>
      </w:r>
      <w:r w:rsidRPr="0035405A">
        <w:rPr>
          <w:rFonts w:hint="eastAsia"/>
        </w:rPr>
        <w:t>信息”，需明确是指在</w:t>
      </w:r>
      <w:r w:rsidRPr="0035405A">
        <w:rPr>
          <w:rFonts w:hint="eastAsia"/>
        </w:rPr>
        <w:t>eHSS</w:t>
      </w:r>
      <w:r w:rsidRPr="0035405A">
        <w:rPr>
          <w:rFonts w:hint="eastAsia"/>
        </w:rPr>
        <w:t>中有签约信息。</w:t>
      </w:r>
    </w:p>
    <w:p w:rsidR="00A759A5" w:rsidRPr="0035405A" w:rsidRDefault="00A759A5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对于语音组呼、同源可视组呼测试，应</w:t>
      </w:r>
    </w:p>
    <w:p w:rsidR="00A759A5" w:rsidRPr="0035405A" w:rsidRDefault="00A759A5" w:rsidP="003370D2">
      <w:pPr>
        <w:pStyle w:val="af0"/>
        <w:numPr>
          <w:ilvl w:val="1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呼叫建立、呼叫释放分成不同的测试项，并区分是终端</w:t>
      </w:r>
      <w:r w:rsidRPr="0035405A">
        <w:rPr>
          <w:rFonts w:hint="eastAsia"/>
        </w:rPr>
        <w:t>/</w:t>
      </w:r>
      <w:r w:rsidRPr="0035405A">
        <w:rPr>
          <w:rFonts w:hint="eastAsia"/>
        </w:rPr>
        <w:t>调度台发起的释放、网络发起的释放，</w:t>
      </w:r>
    </w:p>
    <w:p w:rsidR="00CB2010" w:rsidRPr="0035405A" w:rsidRDefault="00A759A5" w:rsidP="001E0D4E">
      <w:pPr>
        <w:pStyle w:val="af0"/>
        <w:numPr>
          <w:ilvl w:val="1"/>
          <w:numId w:val="16"/>
        </w:numPr>
        <w:spacing w:line="360" w:lineRule="auto"/>
        <w:ind w:firstLineChars="0"/>
      </w:pPr>
      <w:r w:rsidRPr="0035405A">
        <w:rPr>
          <w:rFonts w:hint="eastAsia"/>
        </w:rPr>
        <w:t>补充</w:t>
      </w:r>
      <w:r w:rsidR="00CB2010" w:rsidRPr="0035405A">
        <w:rPr>
          <w:rFonts w:hint="eastAsia"/>
        </w:rPr>
        <w:t>“讲话方显示”测试</w:t>
      </w:r>
    </w:p>
    <w:p w:rsidR="00CB2010" w:rsidRPr="0035405A" w:rsidRDefault="00A759A5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增加非同源视频组呼测试</w:t>
      </w:r>
    </w:p>
    <w:p w:rsidR="00A759A5" w:rsidRPr="0035405A" w:rsidRDefault="00A759A5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增加组播短消息测试</w:t>
      </w:r>
    </w:p>
    <w:p w:rsidR="00A759A5" w:rsidRPr="0035405A" w:rsidRDefault="00A759A5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lastRenderedPageBreak/>
        <w:t>监听测试中增加对进行中的呼叫进行监听</w:t>
      </w:r>
    </w:p>
    <w:p w:rsidR="00A759A5" w:rsidRPr="0035405A" w:rsidRDefault="00A759A5" w:rsidP="003370D2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信息获得测试增加</w:t>
      </w:r>
      <w:r w:rsidRPr="0035405A">
        <w:rPr>
          <w:rFonts w:hint="eastAsia"/>
        </w:rPr>
        <w:t xml:space="preserve"> </w:t>
      </w:r>
      <w:r w:rsidRPr="0035405A">
        <w:rPr>
          <w:rFonts w:hint="eastAsia"/>
        </w:rPr>
        <w:t>组与用户对应关系测试</w:t>
      </w:r>
    </w:p>
    <w:p w:rsidR="00A759A5" w:rsidRPr="0035405A" w:rsidRDefault="00A759A5" w:rsidP="0035405A">
      <w:pPr>
        <w:pStyle w:val="af0"/>
        <w:spacing w:line="360" w:lineRule="auto"/>
      </w:pPr>
      <w:r w:rsidRPr="0035405A">
        <w:rPr>
          <w:rFonts w:hint="eastAsia"/>
        </w:rPr>
        <w:t>请</w:t>
      </w:r>
      <w:r w:rsidRPr="0035405A">
        <w:rPr>
          <w:rFonts w:hint="eastAsia"/>
          <w:highlight w:val="yellow"/>
        </w:rPr>
        <w:t>海能达根据会议意见进行修改，并对应形成调度台设备的测试集，下次会议讨论。</w:t>
      </w:r>
    </w:p>
    <w:p w:rsidR="00A759A5" w:rsidRPr="0035405A" w:rsidRDefault="00A759A5" w:rsidP="00CB2010"/>
    <w:p w:rsidR="00065D1E" w:rsidRPr="0035405A" w:rsidRDefault="003370D2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2</w:t>
      </w:r>
      <w:r w:rsidRPr="0035405A">
        <w:rPr>
          <w:rFonts w:hint="eastAsia"/>
        </w:rPr>
        <w:t>、</w:t>
      </w:r>
      <w:r w:rsidR="00065D1E" w:rsidRPr="0035405A">
        <w:rPr>
          <w:rFonts w:hint="eastAsia"/>
        </w:rPr>
        <w:t>R1</w:t>
      </w:r>
      <w:r w:rsidR="00065D1E" w:rsidRPr="0035405A">
        <w:rPr>
          <w:rFonts w:hint="eastAsia"/>
        </w:rPr>
        <w:t>标准勘误</w:t>
      </w:r>
    </w:p>
    <w:p w:rsidR="00C36FA1" w:rsidRPr="0035405A" w:rsidRDefault="001E0D4E" w:rsidP="0035405A">
      <w:pPr>
        <w:pStyle w:val="af0"/>
        <w:spacing w:line="360" w:lineRule="auto"/>
      </w:pPr>
      <w:r w:rsidRPr="0035405A">
        <w:rPr>
          <w:rFonts w:hint="eastAsia"/>
        </w:rPr>
        <w:t>海能达、</w:t>
      </w:r>
      <w:proofErr w:type="gramStart"/>
      <w:r w:rsidRPr="0035405A">
        <w:rPr>
          <w:rFonts w:hint="eastAsia"/>
        </w:rPr>
        <w:t>电科七所</w:t>
      </w:r>
      <w:proofErr w:type="gramEnd"/>
      <w:r w:rsidRPr="0035405A">
        <w:rPr>
          <w:rFonts w:hint="eastAsia"/>
        </w:rPr>
        <w:t>、普天、高达分别介绍了</w:t>
      </w:r>
      <w:r w:rsidRPr="0035405A">
        <w:rPr>
          <w:rFonts w:hint="eastAsia"/>
        </w:rPr>
        <w:t>5</w:t>
      </w:r>
      <w:r w:rsidRPr="0035405A">
        <w:rPr>
          <w:rFonts w:hint="eastAsia"/>
        </w:rPr>
        <w:t>、</w:t>
      </w:r>
      <w:r w:rsidRPr="0035405A">
        <w:rPr>
          <w:rFonts w:hint="eastAsia"/>
        </w:rPr>
        <w:t>9</w:t>
      </w:r>
      <w:r w:rsidRPr="0035405A">
        <w:rPr>
          <w:rFonts w:hint="eastAsia"/>
        </w:rPr>
        <w:t>、</w:t>
      </w:r>
      <w:r w:rsidRPr="0035405A">
        <w:rPr>
          <w:rFonts w:hint="eastAsia"/>
        </w:rPr>
        <w:t>10</w:t>
      </w:r>
      <w:r w:rsidRPr="0035405A">
        <w:rPr>
          <w:rFonts w:hint="eastAsia"/>
        </w:rPr>
        <w:t>、</w:t>
      </w:r>
      <w:r w:rsidRPr="0035405A">
        <w:rPr>
          <w:rFonts w:hint="eastAsia"/>
        </w:rPr>
        <w:t>11</w:t>
      </w:r>
      <w:r w:rsidRPr="0035405A">
        <w:rPr>
          <w:rFonts w:hint="eastAsia"/>
        </w:rPr>
        <w:t>、</w:t>
      </w:r>
      <w:r w:rsidRPr="0035405A">
        <w:rPr>
          <w:rFonts w:hint="eastAsia"/>
        </w:rPr>
        <w:t>14</w:t>
      </w:r>
      <w:r w:rsidRPr="0035405A">
        <w:rPr>
          <w:rFonts w:hint="eastAsia"/>
        </w:rPr>
        <w:t>号文稿，具体结论见</w:t>
      </w:r>
      <w:r w:rsidRPr="0035405A">
        <w:rPr>
          <w:rFonts w:hint="eastAsia"/>
        </w:rPr>
        <w:t>r1</w:t>
      </w:r>
      <w:r w:rsidRPr="0035405A">
        <w:rPr>
          <w:rFonts w:hint="eastAsia"/>
        </w:rPr>
        <w:t>版本。其中如下问题需要各家确认：</w:t>
      </w:r>
    </w:p>
    <w:p w:rsidR="001E0D4E" w:rsidRPr="0035405A" w:rsidRDefault="001E0D4E" w:rsidP="001E0D4E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视频上拉业务是否</w:t>
      </w:r>
      <w:proofErr w:type="gramStart"/>
      <w:r w:rsidRPr="0035405A">
        <w:rPr>
          <w:rFonts w:hint="eastAsia"/>
        </w:rPr>
        <w:t>需包括</w:t>
      </w:r>
      <w:proofErr w:type="gramEnd"/>
      <w:r w:rsidRPr="0035405A">
        <w:rPr>
          <w:rFonts w:hint="eastAsia"/>
        </w:rPr>
        <w:t>语音，向需求方确认；</w:t>
      </w:r>
    </w:p>
    <w:p w:rsidR="001E0D4E" w:rsidRPr="0035405A" w:rsidRDefault="001E0D4E" w:rsidP="001E0D4E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射频测试中，由于</w:t>
      </w:r>
      <w:r w:rsidRPr="0035405A">
        <w:rPr>
          <w:rFonts w:hint="eastAsia"/>
        </w:rPr>
        <w:t>ETU 300</w:t>
      </w:r>
      <w:r w:rsidRPr="0035405A">
        <w:rPr>
          <w:rFonts w:hint="eastAsia"/>
        </w:rPr>
        <w:t>场景对于</w:t>
      </w:r>
      <w:r w:rsidRPr="0035405A">
        <w:rPr>
          <w:rFonts w:hint="eastAsia"/>
        </w:rPr>
        <w:t>1.4G</w:t>
      </w:r>
      <w:r w:rsidRPr="0035405A">
        <w:rPr>
          <w:rFonts w:hint="eastAsia"/>
        </w:rPr>
        <w:t>、</w:t>
      </w:r>
      <w:r w:rsidRPr="0035405A">
        <w:rPr>
          <w:rFonts w:hint="eastAsia"/>
        </w:rPr>
        <w:t>1.8G</w:t>
      </w:r>
      <w:r w:rsidRPr="0035405A">
        <w:rPr>
          <w:rFonts w:hint="eastAsia"/>
        </w:rPr>
        <w:t>频段属于高速场景，是否定为可选，各家确认；</w:t>
      </w:r>
    </w:p>
    <w:p w:rsidR="001E0D4E" w:rsidRPr="0035405A" w:rsidRDefault="001E0D4E" w:rsidP="001E0D4E">
      <w:pPr>
        <w:pStyle w:val="af0"/>
        <w:numPr>
          <w:ilvl w:val="0"/>
          <w:numId w:val="16"/>
        </w:numPr>
        <w:spacing w:line="360" w:lineRule="auto"/>
        <w:ind w:firstLineChars="0"/>
      </w:pPr>
      <w:r w:rsidRPr="0035405A">
        <w:rPr>
          <w:rFonts w:hint="eastAsia"/>
        </w:rPr>
        <w:t>射频测试的虚警概率及漏检率，</w:t>
      </w:r>
      <w:r w:rsidRPr="0035405A">
        <w:t>PRACH format1/2/3</w:t>
      </w:r>
      <w:r w:rsidRPr="0035405A">
        <w:rPr>
          <w:rFonts w:hint="eastAsia"/>
        </w:rPr>
        <w:t>是否定为可选，各家确认</w:t>
      </w:r>
    </w:p>
    <w:p w:rsidR="001E0D4E" w:rsidRPr="0035405A" w:rsidRDefault="001E0D4E" w:rsidP="0035405A">
      <w:pPr>
        <w:pStyle w:val="af0"/>
        <w:spacing w:line="360" w:lineRule="auto"/>
      </w:pPr>
    </w:p>
    <w:p w:rsidR="001E0D4E" w:rsidRPr="0035405A" w:rsidRDefault="001E0D4E" w:rsidP="0035405A">
      <w:pPr>
        <w:pStyle w:val="af0"/>
        <w:spacing w:line="360" w:lineRule="auto"/>
      </w:pPr>
      <w:proofErr w:type="gramStart"/>
      <w:r w:rsidRPr="0035405A">
        <w:rPr>
          <w:rFonts w:hint="eastAsia"/>
        </w:rPr>
        <w:t>信通院介绍</w:t>
      </w:r>
      <w:proofErr w:type="gramEnd"/>
      <w:r w:rsidRPr="0035405A">
        <w:rPr>
          <w:rFonts w:hint="eastAsia"/>
        </w:rPr>
        <w:t>了</w:t>
      </w:r>
      <w:r w:rsidRPr="0035405A">
        <w:rPr>
          <w:rFonts w:hint="eastAsia"/>
          <w:highlight w:val="yellow"/>
        </w:rPr>
        <w:t>2</w:t>
      </w:r>
      <w:r w:rsidRPr="0035405A">
        <w:rPr>
          <w:rFonts w:hint="eastAsia"/>
          <w:highlight w:val="yellow"/>
        </w:rPr>
        <w:t>号文稿，各家对文稿进行确认，下次会议讨论。</w:t>
      </w:r>
    </w:p>
    <w:p w:rsidR="00C36FA1" w:rsidRPr="0035405A" w:rsidRDefault="00C36FA1" w:rsidP="0035405A">
      <w:pPr>
        <w:pStyle w:val="af0"/>
        <w:spacing w:line="360" w:lineRule="auto"/>
      </w:pPr>
    </w:p>
    <w:p w:rsidR="00C36FA1" w:rsidRPr="0035405A" w:rsidRDefault="00C36FA1" w:rsidP="00C94656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24</w:t>
      </w:r>
      <w:r w:rsidRPr="0035405A">
        <w:rPr>
          <w:rFonts w:hint="eastAsia"/>
        </w:rPr>
        <w:t>次会议遗留问题处理</w:t>
      </w:r>
    </w:p>
    <w:p w:rsidR="00563E05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1</w:t>
      </w:r>
      <w:r w:rsidRPr="0035405A">
        <w:rPr>
          <w:rFonts w:hint="eastAsia"/>
        </w:rPr>
        <w:t>、</w:t>
      </w:r>
      <w:r w:rsidR="00563E05" w:rsidRPr="0035405A">
        <w:t>TPTI</w:t>
      </w:r>
      <w:r w:rsidR="00563E05" w:rsidRPr="0035405A">
        <w:t>的使用方法</w:t>
      </w:r>
      <w:r w:rsidR="00563E05" w:rsidRPr="0035405A">
        <w:rPr>
          <w:rFonts w:hint="eastAsia"/>
        </w:rPr>
        <w:t>：</w:t>
      </w:r>
    </w:p>
    <w:p w:rsidR="00563E05" w:rsidRPr="0035405A" w:rsidRDefault="00563E05" w:rsidP="001E0D4E">
      <w:pPr>
        <w:pStyle w:val="af0"/>
        <w:numPr>
          <w:ilvl w:val="1"/>
          <w:numId w:val="16"/>
        </w:numPr>
        <w:spacing w:line="360" w:lineRule="auto"/>
        <w:ind w:firstLineChars="0"/>
      </w:pPr>
      <w:r w:rsidRPr="0035405A">
        <w:t>信威、海能达</w:t>
      </w:r>
      <w:r w:rsidRPr="0035405A">
        <w:rPr>
          <w:rFonts w:hint="eastAsia"/>
        </w:rPr>
        <w:t>、中兴</w:t>
      </w:r>
      <w:r w:rsidRPr="0035405A">
        <w:t>：所有</w:t>
      </w:r>
      <w:r w:rsidRPr="0035405A">
        <w:t>TSM</w:t>
      </w:r>
      <w:r w:rsidRPr="0035405A">
        <w:t>过程都填写有效的</w:t>
      </w:r>
      <w:r w:rsidRPr="0035405A">
        <w:t>TPTI</w:t>
      </w:r>
      <w:r w:rsidRPr="0035405A">
        <w:t>。</w:t>
      </w:r>
    </w:p>
    <w:p w:rsidR="00563E05" w:rsidRPr="0035405A" w:rsidRDefault="00563E05" w:rsidP="001E0D4E">
      <w:pPr>
        <w:pStyle w:val="af0"/>
        <w:numPr>
          <w:ilvl w:val="1"/>
          <w:numId w:val="16"/>
        </w:numPr>
        <w:spacing w:line="360" w:lineRule="auto"/>
        <w:ind w:firstLineChars="0"/>
      </w:pPr>
      <w:r w:rsidRPr="0035405A">
        <w:t>普天</w:t>
      </w:r>
      <w:r w:rsidRPr="0035405A">
        <w:rPr>
          <w:rFonts w:hint="eastAsia"/>
        </w:rPr>
        <w:t>、鼎桥</w:t>
      </w:r>
      <w:r w:rsidRPr="0035405A">
        <w:t>：</w:t>
      </w:r>
      <w:r w:rsidRPr="0035405A">
        <w:rPr>
          <w:rFonts w:hint="eastAsia"/>
        </w:rPr>
        <w:t>有</w:t>
      </w:r>
      <w:r w:rsidRPr="0035405A">
        <w:rPr>
          <w:rFonts w:hint="eastAsia"/>
        </w:rPr>
        <w:t>call id</w:t>
      </w:r>
      <w:r w:rsidRPr="0035405A">
        <w:rPr>
          <w:rFonts w:hint="eastAsia"/>
        </w:rPr>
        <w:t>时，</w:t>
      </w:r>
      <w:r w:rsidRPr="0035405A">
        <w:rPr>
          <w:rFonts w:hint="eastAsia"/>
        </w:rPr>
        <w:t>TPTI</w:t>
      </w:r>
      <w:r w:rsidRPr="0035405A">
        <w:rPr>
          <w:rFonts w:hint="eastAsia"/>
        </w:rPr>
        <w:t>填</w:t>
      </w:r>
      <w:r w:rsidRPr="0035405A">
        <w:rPr>
          <w:rFonts w:hint="eastAsia"/>
        </w:rPr>
        <w:t xml:space="preserve">unassigned, </w:t>
      </w:r>
      <w:r w:rsidRPr="0035405A">
        <w:rPr>
          <w:rFonts w:hint="eastAsia"/>
        </w:rPr>
        <w:t>没有</w:t>
      </w:r>
      <w:r w:rsidRPr="0035405A">
        <w:rPr>
          <w:rFonts w:hint="eastAsia"/>
        </w:rPr>
        <w:t>callID</w:t>
      </w:r>
      <w:r w:rsidRPr="0035405A">
        <w:rPr>
          <w:rFonts w:hint="eastAsia"/>
        </w:rPr>
        <w:t>时，</w:t>
      </w:r>
      <w:r w:rsidRPr="0035405A">
        <w:rPr>
          <w:rFonts w:hint="eastAsia"/>
        </w:rPr>
        <w:t>TPTI</w:t>
      </w:r>
      <w:r w:rsidRPr="0035405A">
        <w:rPr>
          <w:rFonts w:hint="eastAsia"/>
        </w:rPr>
        <w:t>填有效值。</w:t>
      </w:r>
    </w:p>
    <w:p w:rsidR="00563E05" w:rsidRPr="0035405A" w:rsidRDefault="00563E05" w:rsidP="0035405A">
      <w:pPr>
        <w:pStyle w:val="af0"/>
        <w:spacing w:line="360" w:lineRule="auto"/>
      </w:pPr>
      <w:r w:rsidRPr="0035405A">
        <w:rPr>
          <w:rFonts w:hint="eastAsia"/>
        </w:rPr>
        <w:t>25</w:t>
      </w:r>
      <w:r w:rsidRPr="0035405A">
        <w:rPr>
          <w:rFonts w:hint="eastAsia"/>
        </w:rPr>
        <w:t>次会议结论：</w:t>
      </w:r>
      <w:r w:rsidR="00C36FA1" w:rsidRPr="0035405A">
        <w:rPr>
          <w:rFonts w:hint="eastAsia"/>
        </w:rPr>
        <w:t xml:space="preserve"> </w:t>
      </w:r>
      <w:r w:rsidR="001E0D4E" w:rsidRPr="0035405A">
        <w:rPr>
          <w:rFonts w:hint="eastAsia"/>
        </w:rPr>
        <w:t>在</w:t>
      </w:r>
      <w:r w:rsidR="001E0D4E" w:rsidRPr="0035405A">
        <w:rPr>
          <w:rFonts w:hint="eastAsia"/>
        </w:rPr>
        <w:t>NAS</w:t>
      </w:r>
      <w:r w:rsidR="001E0D4E" w:rsidRPr="0035405A">
        <w:rPr>
          <w:rFonts w:hint="eastAsia"/>
        </w:rPr>
        <w:t>接口中增加如下描述：</w:t>
      </w:r>
    </w:p>
    <w:p w:rsidR="00CC26EE" w:rsidRPr="0035405A" w:rsidRDefault="00CC26EE" w:rsidP="0035405A">
      <w:pPr>
        <w:pStyle w:val="af0"/>
        <w:spacing w:line="360" w:lineRule="auto"/>
      </w:pPr>
      <w:r w:rsidRPr="0035405A">
        <w:rPr>
          <w:rFonts w:hint="eastAsia"/>
        </w:rPr>
        <w:t>=========================================</w:t>
      </w:r>
    </w:p>
    <w:p w:rsidR="001E0D4E" w:rsidRPr="0035405A" w:rsidRDefault="001E0D4E" w:rsidP="0035405A">
      <w:pPr>
        <w:pStyle w:val="af0"/>
        <w:spacing w:line="360" w:lineRule="auto"/>
        <w:rPr>
          <w:highlight w:val="yellow"/>
        </w:rPr>
      </w:pPr>
      <w:r w:rsidRPr="0035405A">
        <w:rPr>
          <w:rFonts w:hint="eastAsia"/>
          <w:highlight w:val="yellow"/>
        </w:rPr>
        <w:t>TPTI</w:t>
      </w:r>
      <w:r w:rsidRPr="0035405A">
        <w:rPr>
          <w:rFonts w:hint="eastAsia"/>
          <w:highlight w:val="yellow"/>
        </w:rPr>
        <w:t>用于关联一个</w:t>
      </w:r>
      <w:r w:rsidRPr="0035405A">
        <w:rPr>
          <w:rFonts w:hint="eastAsia"/>
          <w:highlight w:val="yellow"/>
        </w:rPr>
        <w:t>NAS</w:t>
      </w:r>
      <w:r w:rsidRPr="0035405A">
        <w:rPr>
          <w:rFonts w:hint="eastAsia"/>
          <w:highlight w:val="yellow"/>
        </w:rPr>
        <w:t>过程（一个“请求</w:t>
      </w:r>
      <w:r w:rsidRPr="0035405A">
        <w:rPr>
          <w:rFonts w:hint="eastAsia"/>
          <w:highlight w:val="yellow"/>
        </w:rPr>
        <w:t>-</w:t>
      </w:r>
      <w:r w:rsidRPr="0035405A">
        <w:rPr>
          <w:rFonts w:hint="eastAsia"/>
          <w:highlight w:val="yellow"/>
        </w:rPr>
        <w:t>响应”消息组合），</w:t>
      </w:r>
      <w:r w:rsidRPr="0035405A">
        <w:rPr>
          <w:rFonts w:hint="eastAsia"/>
          <w:highlight w:val="yellow"/>
        </w:rPr>
        <w:t>call ID</w:t>
      </w:r>
      <w:r w:rsidRPr="0035405A">
        <w:rPr>
          <w:rFonts w:hint="eastAsia"/>
          <w:highlight w:val="yellow"/>
        </w:rPr>
        <w:t>用于关联一个集群功能流程（如一次单呼）中的所有</w:t>
      </w:r>
      <w:r w:rsidRPr="0035405A">
        <w:rPr>
          <w:rFonts w:hint="eastAsia"/>
          <w:highlight w:val="yellow"/>
        </w:rPr>
        <w:t>NAS</w:t>
      </w:r>
      <w:r w:rsidRPr="0035405A">
        <w:rPr>
          <w:rFonts w:hint="eastAsia"/>
          <w:highlight w:val="yellow"/>
        </w:rPr>
        <w:t>过程。</w:t>
      </w:r>
    </w:p>
    <w:p w:rsidR="001E0D4E" w:rsidRPr="0035405A" w:rsidRDefault="001E0D4E" w:rsidP="0035405A">
      <w:pPr>
        <w:pStyle w:val="af0"/>
        <w:spacing w:line="360" w:lineRule="auto"/>
        <w:rPr>
          <w:highlight w:val="yellow"/>
        </w:rPr>
      </w:pPr>
      <w:r w:rsidRPr="0035405A">
        <w:rPr>
          <w:rFonts w:hint="eastAsia"/>
          <w:highlight w:val="yellow"/>
        </w:rPr>
        <w:t>当集群功能流程中没有</w:t>
      </w:r>
      <w:r w:rsidRPr="0035405A">
        <w:rPr>
          <w:rFonts w:hint="eastAsia"/>
          <w:highlight w:val="yellow"/>
        </w:rPr>
        <w:t>call ID</w:t>
      </w:r>
      <w:r w:rsidRPr="0035405A">
        <w:rPr>
          <w:rFonts w:hint="eastAsia"/>
          <w:highlight w:val="yellow"/>
        </w:rPr>
        <w:t>（</w:t>
      </w:r>
      <w:proofErr w:type="gramStart"/>
      <w:r w:rsidRPr="0035405A">
        <w:rPr>
          <w:rFonts w:hint="eastAsia"/>
          <w:highlight w:val="yellow"/>
        </w:rPr>
        <w:t>例如组信息</w:t>
      </w:r>
      <w:proofErr w:type="gramEnd"/>
      <w:r w:rsidRPr="0035405A">
        <w:rPr>
          <w:rFonts w:hint="eastAsia"/>
          <w:highlight w:val="yellow"/>
        </w:rPr>
        <w:t>更新、</w:t>
      </w:r>
      <w:proofErr w:type="gramStart"/>
      <w:r w:rsidRPr="0035405A">
        <w:rPr>
          <w:rFonts w:hint="eastAsia"/>
          <w:highlight w:val="yellow"/>
        </w:rPr>
        <w:t>遥晕遥毙</w:t>
      </w:r>
      <w:proofErr w:type="gramEnd"/>
      <w:r w:rsidRPr="0035405A">
        <w:rPr>
          <w:rFonts w:hint="eastAsia"/>
          <w:highlight w:val="yellow"/>
        </w:rPr>
        <w:t>复活等）时，或者</w:t>
      </w:r>
      <w:r w:rsidRPr="0035405A">
        <w:rPr>
          <w:rFonts w:hint="eastAsia"/>
          <w:highlight w:val="yellow"/>
        </w:rPr>
        <w:t>call ID</w:t>
      </w:r>
      <w:r w:rsidRPr="0035405A">
        <w:rPr>
          <w:rFonts w:hint="eastAsia"/>
          <w:highlight w:val="yellow"/>
        </w:rPr>
        <w:t>尚未分配时，使用</w:t>
      </w:r>
      <w:r w:rsidRPr="0035405A">
        <w:rPr>
          <w:rFonts w:hint="eastAsia"/>
          <w:highlight w:val="yellow"/>
        </w:rPr>
        <w:t>TPTI</w:t>
      </w:r>
      <w:r w:rsidRPr="0035405A">
        <w:rPr>
          <w:rFonts w:hint="eastAsia"/>
          <w:highlight w:val="yellow"/>
        </w:rPr>
        <w:t>关联该功能流程。</w:t>
      </w:r>
    </w:p>
    <w:p w:rsidR="000530CA" w:rsidRPr="0035405A" w:rsidRDefault="001E0D4E" w:rsidP="0035405A">
      <w:pPr>
        <w:pStyle w:val="af0"/>
        <w:spacing w:line="360" w:lineRule="auto"/>
      </w:pPr>
      <w:r w:rsidRPr="0035405A">
        <w:rPr>
          <w:rFonts w:hint="eastAsia"/>
          <w:highlight w:val="yellow"/>
        </w:rPr>
        <w:t>所有</w:t>
      </w:r>
      <w:r w:rsidRPr="0035405A">
        <w:rPr>
          <w:rFonts w:hint="eastAsia"/>
          <w:highlight w:val="yellow"/>
        </w:rPr>
        <w:t>TSM</w:t>
      </w:r>
      <w:r w:rsidRPr="0035405A">
        <w:rPr>
          <w:rFonts w:hint="eastAsia"/>
          <w:highlight w:val="yellow"/>
        </w:rPr>
        <w:t>过程都应填写有效的</w:t>
      </w:r>
      <w:r w:rsidRPr="0035405A">
        <w:rPr>
          <w:rFonts w:hint="eastAsia"/>
          <w:highlight w:val="yellow"/>
        </w:rPr>
        <w:t>TPTI</w:t>
      </w:r>
      <w:r w:rsidRPr="0035405A">
        <w:rPr>
          <w:rFonts w:hint="eastAsia"/>
          <w:highlight w:val="yellow"/>
        </w:rPr>
        <w:t>。</w:t>
      </w:r>
    </w:p>
    <w:p w:rsidR="003370D2" w:rsidRPr="0035405A" w:rsidRDefault="00CC26EE" w:rsidP="00065D1E">
      <w:pPr>
        <w:pStyle w:val="af0"/>
        <w:ind w:left="420" w:firstLineChars="0" w:firstLine="0"/>
      </w:pPr>
      <w:r w:rsidRPr="0035405A">
        <w:rPr>
          <w:rFonts w:hint="eastAsia"/>
        </w:rPr>
        <w:t>============================================</w:t>
      </w:r>
    </w:p>
    <w:p w:rsidR="000530CA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2</w:t>
      </w:r>
      <w:r w:rsidRPr="0035405A">
        <w:rPr>
          <w:rFonts w:hint="eastAsia"/>
        </w:rPr>
        <w:t>、</w:t>
      </w:r>
      <w:r w:rsidR="000530CA" w:rsidRPr="0035405A">
        <w:rPr>
          <w:rFonts w:hint="eastAsia"/>
        </w:rPr>
        <w:t>TrunkingPaging</w:t>
      </w:r>
      <w:r w:rsidR="000530CA" w:rsidRPr="0035405A">
        <w:rPr>
          <w:rFonts w:hint="eastAsia"/>
        </w:rPr>
        <w:t>中的</w:t>
      </w:r>
      <w:proofErr w:type="gramStart"/>
      <w:r w:rsidR="000530CA" w:rsidRPr="0035405A">
        <w:rPr>
          <w:rFonts w:hint="eastAsia"/>
        </w:rPr>
        <w:t>短数据</w:t>
      </w:r>
      <w:proofErr w:type="gramEnd"/>
      <w:r w:rsidR="000530CA" w:rsidRPr="0035405A">
        <w:rPr>
          <w:rFonts w:hint="eastAsia"/>
        </w:rPr>
        <w:t>相关问题</w:t>
      </w:r>
    </w:p>
    <w:p w:rsidR="000530CA" w:rsidRPr="0035405A" w:rsidRDefault="000530CA" w:rsidP="000530CA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1</w:t>
      </w:r>
      <w:r w:rsidRPr="0035405A">
        <w:rPr>
          <w:rFonts w:ascii="Times New Roman" w:eastAsiaTheme="minorEastAsia" w:hint="eastAsia"/>
          <w:color w:val="000000"/>
        </w:rPr>
        <w:t>、</w:t>
      </w:r>
      <w:r w:rsidRPr="0035405A">
        <w:rPr>
          <w:rFonts w:ascii="Times New Roman" w:eastAsiaTheme="minorEastAsia" w:hint="eastAsia"/>
          <w:color w:val="000000"/>
        </w:rPr>
        <w:t>TrunkingPaging</w:t>
      </w:r>
      <w:r w:rsidRPr="0035405A">
        <w:rPr>
          <w:rFonts w:ascii="Times New Roman" w:eastAsiaTheme="minorEastAsia" w:hint="eastAsia"/>
          <w:color w:val="000000"/>
        </w:rPr>
        <w:t>中</w:t>
      </w:r>
      <w:r w:rsidRPr="0035405A">
        <w:rPr>
          <w:rFonts w:ascii="Times New Roman" w:eastAsiaTheme="minorEastAsia" w:hint="eastAsia"/>
          <w:i/>
          <w:color w:val="000000"/>
        </w:rPr>
        <w:t>callpriority</w:t>
      </w:r>
      <w:r w:rsidRPr="0035405A">
        <w:rPr>
          <w:rFonts w:ascii="Times New Roman" w:eastAsiaTheme="minorEastAsia" w:hint="eastAsia"/>
          <w:color w:val="000000"/>
        </w:rPr>
        <w:t>为必选，在执行集群</w:t>
      </w:r>
      <w:proofErr w:type="gramStart"/>
      <w:r w:rsidRPr="0035405A">
        <w:rPr>
          <w:rFonts w:ascii="Times New Roman" w:eastAsiaTheme="minorEastAsia" w:hint="eastAsia"/>
          <w:color w:val="000000"/>
        </w:rPr>
        <w:t>短数据</w:t>
      </w:r>
      <w:proofErr w:type="gramEnd"/>
      <w:r w:rsidRPr="0035405A">
        <w:rPr>
          <w:rFonts w:ascii="Times New Roman" w:eastAsiaTheme="minorEastAsia" w:hint="eastAsia"/>
          <w:color w:val="000000"/>
        </w:rPr>
        <w:t>的时候，应如何填写？</w:t>
      </w:r>
    </w:p>
    <w:p w:rsidR="000530CA" w:rsidRPr="0035405A" w:rsidRDefault="000530CA" w:rsidP="000530CA">
      <w:pPr>
        <w:pStyle w:val="a1"/>
        <w:numPr>
          <w:ilvl w:val="0"/>
          <w:numId w:val="0"/>
        </w:numPr>
        <w:spacing w:before="156" w:after="156"/>
        <w:ind w:left="839" w:firstLine="420"/>
        <w:outlineLvl w:val="9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2</w:t>
      </w:r>
      <w:r w:rsidRPr="0035405A">
        <w:rPr>
          <w:rFonts w:ascii="Times New Roman" w:eastAsiaTheme="minorEastAsia" w:hint="eastAsia"/>
          <w:color w:val="000000"/>
        </w:rPr>
        <w:t>、</w:t>
      </w:r>
      <w:r w:rsidRPr="0035405A">
        <w:rPr>
          <w:rFonts w:ascii="Times New Roman" w:eastAsiaTheme="minorEastAsia"/>
          <w:i/>
          <w:color w:val="000000"/>
        </w:rPr>
        <w:t>groupShortMsg-Indication</w:t>
      </w:r>
      <w:r w:rsidRPr="0035405A">
        <w:rPr>
          <w:rFonts w:ascii="Times New Roman" w:eastAsiaTheme="minorEastAsia" w:hint="eastAsia"/>
          <w:color w:val="000000"/>
        </w:rPr>
        <w:t xml:space="preserve"> IE</w:t>
      </w:r>
      <w:r w:rsidRPr="0035405A">
        <w:rPr>
          <w:rFonts w:ascii="Times New Roman" w:eastAsiaTheme="minorEastAsia" w:hint="eastAsia"/>
          <w:color w:val="000000"/>
        </w:rPr>
        <w:t>在执行集群</w:t>
      </w:r>
      <w:proofErr w:type="gramStart"/>
      <w:r w:rsidRPr="0035405A">
        <w:rPr>
          <w:rFonts w:ascii="Times New Roman" w:eastAsiaTheme="minorEastAsia" w:hint="eastAsia"/>
          <w:color w:val="000000"/>
        </w:rPr>
        <w:t>短数据</w:t>
      </w:r>
      <w:proofErr w:type="gramEnd"/>
      <w:r w:rsidRPr="0035405A">
        <w:rPr>
          <w:rFonts w:ascii="Times New Roman" w:eastAsiaTheme="minorEastAsia" w:hint="eastAsia"/>
          <w:color w:val="000000"/>
        </w:rPr>
        <w:t>业务时，是否应为必选？</w:t>
      </w:r>
    </w:p>
    <w:p w:rsidR="00563E05" w:rsidRPr="0035405A" w:rsidRDefault="00626A36" w:rsidP="0035405A">
      <w:pPr>
        <w:pStyle w:val="af0"/>
        <w:spacing w:line="360" w:lineRule="auto"/>
      </w:pPr>
      <w:r w:rsidRPr="0035405A">
        <w:rPr>
          <w:rFonts w:hint="eastAsia"/>
        </w:rPr>
        <w:t>25</w:t>
      </w:r>
      <w:r w:rsidRPr="0035405A">
        <w:rPr>
          <w:rFonts w:hint="eastAsia"/>
        </w:rPr>
        <w:t>次会议</w:t>
      </w:r>
      <w:r w:rsidR="000F3EAF" w:rsidRPr="0035405A">
        <w:rPr>
          <w:rFonts w:hint="eastAsia"/>
        </w:rPr>
        <w:t>结论</w:t>
      </w:r>
      <w:r w:rsidRPr="0035405A">
        <w:rPr>
          <w:rFonts w:hint="eastAsia"/>
        </w:rPr>
        <w:t>：</w:t>
      </w:r>
    </w:p>
    <w:p w:rsidR="00626A36" w:rsidRPr="0035405A" w:rsidRDefault="00626A36" w:rsidP="0035405A">
      <w:pPr>
        <w:pStyle w:val="af0"/>
        <w:spacing w:line="360" w:lineRule="auto"/>
      </w:pPr>
      <w:r w:rsidRPr="0035405A">
        <w:rPr>
          <w:rFonts w:hint="eastAsia"/>
        </w:rPr>
        <w:lastRenderedPageBreak/>
        <w:t>如果</w:t>
      </w:r>
      <w:r w:rsidRPr="0035405A">
        <w:rPr>
          <w:rFonts w:hint="eastAsia"/>
        </w:rPr>
        <w:t>callpriority</w:t>
      </w:r>
      <w:r w:rsidRPr="0035405A">
        <w:rPr>
          <w:rFonts w:hint="eastAsia"/>
        </w:rPr>
        <w:t>的设计考虑了集群</w:t>
      </w:r>
      <w:proofErr w:type="gramStart"/>
      <w:r w:rsidRPr="0035405A">
        <w:rPr>
          <w:rFonts w:hint="eastAsia"/>
        </w:rPr>
        <w:t>短数据</w:t>
      </w:r>
      <w:proofErr w:type="gramEnd"/>
      <w:r w:rsidRPr="0035405A">
        <w:rPr>
          <w:rFonts w:hint="eastAsia"/>
        </w:rPr>
        <w:t>因素，则正常填写；</w:t>
      </w:r>
      <w:r w:rsidRPr="0035405A">
        <w:rPr>
          <w:rFonts w:hint="eastAsia"/>
        </w:rPr>
        <w:t xml:space="preserve"> </w:t>
      </w:r>
      <w:r w:rsidRPr="0035405A">
        <w:rPr>
          <w:rFonts w:hint="eastAsia"/>
        </w:rPr>
        <w:t>如果</w:t>
      </w:r>
      <w:r w:rsidRPr="0035405A">
        <w:rPr>
          <w:rFonts w:hint="eastAsia"/>
        </w:rPr>
        <w:t>callpriority</w:t>
      </w:r>
      <w:r w:rsidRPr="0035405A">
        <w:rPr>
          <w:rFonts w:hint="eastAsia"/>
        </w:rPr>
        <w:t>没有考虑集群</w:t>
      </w:r>
      <w:proofErr w:type="gramStart"/>
      <w:r w:rsidRPr="0035405A">
        <w:rPr>
          <w:rFonts w:hint="eastAsia"/>
        </w:rPr>
        <w:t>短数据</w:t>
      </w:r>
      <w:proofErr w:type="gramEnd"/>
      <w:r w:rsidRPr="0035405A">
        <w:rPr>
          <w:rFonts w:hint="eastAsia"/>
        </w:rPr>
        <w:t>因素，可按照组呼或者单呼填写，</w:t>
      </w:r>
      <w:r w:rsidRPr="0035405A">
        <w:rPr>
          <w:rFonts w:hint="eastAsia"/>
          <w:highlight w:val="yellow"/>
        </w:rPr>
        <w:t>没有影响</w:t>
      </w:r>
      <w:r w:rsidRPr="0035405A">
        <w:rPr>
          <w:rFonts w:hint="eastAsia"/>
        </w:rPr>
        <w:t>。</w:t>
      </w:r>
    </w:p>
    <w:p w:rsidR="00454FE4" w:rsidRPr="0035405A" w:rsidRDefault="00626A36" w:rsidP="0035405A">
      <w:pPr>
        <w:pStyle w:val="af0"/>
        <w:spacing w:line="360" w:lineRule="auto"/>
      </w:pPr>
      <w:r w:rsidRPr="0035405A">
        <w:rPr>
          <w:rFonts w:hint="eastAsia"/>
        </w:rPr>
        <w:t>UE</w:t>
      </w:r>
      <w:r w:rsidRPr="0035405A">
        <w:rPr>
          <w:rFonts w:hint="eastAsia"/>
        </w:rPr>
        <w:t>根据</w:t>
      </w:r>
      <w:r w:rsidRPr="0035405A">
        <w:t>groupShortMsg-Indication</w:t>
      </w:r>
      <w:r w:rsidRPr="0035405A">
        <w:rPr>
          <w:rFonts w:hint="eastAsia"/>
        </w:rPr>
        <w:t xml:space="preserve"> IE</w:t>
      </w:r>
      <w:r w:rsidRPr="0035405A">
        <w:rPr>
          <w:rFonts w:hint="eastAsia"/>
        </w:rPr>
        <w:t>，可以在接收完</w:t>
      </w:r>
      <w:r w:rsidRPr="0035405A">
        <w:rPr>
          <w:rFonts w:hint="eastAsia"/>
        </w:rPr>
        <w:t>TCCH</w:t>
      </w:r>
      <w:r w:rsidRPr="0035405A">
        <w:rPr>
          <w:rFonts w:hint="eastAsia"/>
        </w:rPr>
        <w:t>后直接释放</w:t>
      </w:r>
      <w:r w:rsidRPr="0035405A">
        <w:rPr>
          <w:rFonts w:hint="eastAsia"/>
        </w:rPr>
        <w:t>TCCH</w:t>
      </w:r>
      <w:r w:rsidRPr="0035405A">
        <w:rPr>
          <w:rFonts w:hint="eastAsia"/>
        </w:rPr>
        <w:t>，无需</w:t>
      </w:r>
      <w:r w:rsidRPr="0035405A">
        <w:rPr>
          <w:rFonts w:hint="eastAsia"/>
        </w:rPr>
        <w:t>eNB</w:t>
      </w:r>
      <w:r w:rsidRPr="0035405A">
        <w:rPr>
          <w:rFonts w:hint="eastAsia"/>
        </w:rPr>
        <w:t>发送释放消息；该</w:t>
      </w:r>
      <w:r w:rsidRPr="0035405A">
        <w:rPr>
          <w:rFonts w:hint="eastAsia"/>
        </w:rPr>
        <w:t>IE</w:t>
      </w:r>
      <w:r w:rsidRPr="0035405A">
        <w:rPr>
          <w:rFonts w:hint="eastAsia"/>
        </w:rPr>
        <w:t>可实现组呼和集群</w:t>
      </w:r>
      <w:proofErr w:type="gramStart"/>
      <w:r w:rsidRPr="0035405A">
        <w:rPr>
          <w:rFonts w:hint="eastAsia"/>
        </w:rPr>
        <w:t>短数据</w:t>
      </w:r>
      <w:proofErr w:type="gramEnd"/>
      <w:r w:rsidRPr="0035405A">
        <w:rPr>
          <w:rFonts w:hint="eastAsia"/>
        </w:rPr>
        <w:t>的并发。</w:t>
      </w:r>
      <w:r w:rsidR="00454FE4" w:rsidRPr="0035405A">
        <w:rPr>
          <w:rFonts w:hint="eastAsia"/>
        </w:rPr>
        <w:t>因此建议</w:t>
      </w:r>
      <w:r w:rsidR="00454FE4" w:rsidRPr="0035405A">
        <w:rPr>
          <w:rFonts w:hint="eastAsia"/>
          <w:highlight w:val="yellow"/>
        </w:rPr>
        <w:t>在执行集群</w:t>
      </w:r>
      <w:proofErr w:type="gramStart"/>
      <w:r w:rsidR="00454FE4" w:rsidRPr="0035405A">
        <w:rPr>
          <w:rFonts w:hint="eastAsia"/>
          <w:highlight w:val="yellow"/>
        </w:rPr>
        <w:t>短数据</w:t>
      </w:r>
      <w:proofErr w:type="gramEnd"/>
      <w:r w:rsidR="00454FE4" w:rsidRPr="0035405A">
        <w:rPr>
          <w:rFonts w:hint="eastAsia"/>
          <w:highlight w:val="yellow"/>
        </w:rPr>
        <w:t>业务时，该</w:t>
      </w:r>
      <w:r w:rsidR="00454FE4" w:rsidRPr="0035405A">
        <w:rPr>
          <w:rFonts w:hint="eastAsia"/>
          <w:highlight w:val="yellow"/>
        </w:rPr>
        <w:t>IE</w:t>
      </w:r>
      <w:r w:rsidR="00454FE4" w:rsidRPr="0035405A">
        <w:rPr>
          <w:rFonts w:hint="eastAsia"/>
          <w:highlight w:val="yellow"/>
        </w:rPr>
        <w:t>必选</w:t>
      </w:r>
      <w:r w:rsidR="00454FE4" w:rsidRPr="0035405A">
        <w:rPr>
          <w:rFonts w:hint="eastAsia"/>
        </w:rPr>
        <w:t>。</w:t>
      </w:r>
    </w:p>
    <w:p w:rsidR="00563E05" w:rsidRPr="0035405A" w:rsidRDefault="00563E05" w:rsidP="00065D1E">
      <w:pPr>
        <w:pStyle w:val="af0"/>
        <w:ind w:left="420" w:firstLineChars="0" w:firstLine="0"/>
      </w:pPr>
    </w:p>
    <w:p w:rsidR="000F3EAF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3</w:t>
      </w:r>
      <w:r w:rsidRPr="0035405A">
        <w:rPr>
          <w:rFonts w:hint="eastAsia"/>
        </w:rPr>
        <w:t>、</w:t>
      </w:r>
      <w:r w:rsidR="000F3EAF" w:rsidRPr="0035405A">
        <w:rPr>
          <w:rFonts w:hint="eastAsia"/>
        </w:rPr>
        <w:t>组呼上行的目标</w:t>
      </w:r>
      <w:r w:rsidR="000F3EAF" w:rsidRPr="0035405A">
        <w:rPr>
          <w:rFonts w:hint="eastAsia"/>
        </w:rPr>
        <w:t>IP</w:t>
      </w:r>
      <w:r w:rsidR="000F3EAF" w:rsidRPr="0035405A">
        <w:rPr>
          <w:rFonts w:hint="eastAsia"/>
        </w:rPr>
        <w:t>是组播地址还是单播地址？</w:t>
      </w:r>
    </w:p>
    <w:p w:rsidR="005E14E0" w:rsidRPr="0035405A" w:rsidRDefault="005E14E0" w:rsidP="0035405A">
      <w:pPr>
        <w:pStyle w:val="af0"/>
        <w:spacing w:line="360" w:lineRule="auto"/>
      </w:pPr>
      <w:r w:rsidRPr="0035405A">
        <w:rPr>
          <w:rFonts w:hint="eastAsia"/>
        </w:rPr>
        <w:t>24</w:t>
      </w:r>
      <w:r w:rsidRPr="0035405A">
        <w:rPr>
          <w:rFonts w:hint="eastAsia"/>
        </w:rPr>
        <w:t>次会：</w:t>
      </w:r>
      <w:r w:rsidR="000F3EAF" w:rsidRPr="0035405A">
        <w:rPr>
          <w:rFonts w:hint="eastAsia"/>
        </w:rPr>
        <w:t>非故障弱化模式下，使用单播地址。故障弱化模式如何使用，各家反馈。</w:t>
      </w:r>
    </w:p>
    <w:p w:rsidR="00563E05" w:rsidRPr="0035405A" w:rsidRDefault="00834C0F" w:rsidP="0035405A">
      <w:pPr>
        <w:pStyle w:val="af0"/>
        <w:spacing w:line="360" w:lineRule="auto"/>
      </w:pPr>
      <w:r w:rsidRPr="0035405A">
        <w:rPr>
          <w:rFonts w:hint="eastAsia"/>
        </w:rPr>
        <w:t>25</w:t>
      </w:r>
      <w:r w:rsidRPr="0035405A">
        <w:rPr>
          <w:rFonts w:hint="eastAsia"/>
        </w:rPr>
        <w:t>次会议结论：</w:t>
      </w:r>
    </w:p>
    <w:p w:rsidR="00834C0F" w:rsidRPr="0035405A" w:rsidRDefault="004805BD" w:rsidP="0035405A">
      <w:pPr>
        <w:pStyle w:val="af0"/>
        <w:spacing w:line="360" w:lineRule="auto"/>
      </w:pPr>
      <w:r w:rsidRPr="0035405A">
        <w:rPr>
          <w:rFonts w:hint="eastAsia"/>
        </w:rPr>
        <w:t>故障弱化模式下，上行目标</w:t>
      </w:r>
      <w:r w:rsidRPr="0035405A">
        <w:rPr>
          <w:rFonts w:hint="eastAsia"/>
        </w:rPr>
        <w:t>IP</w:t>
      </w:r>
      <w:r w:rsidRPr="0035405A">
        <w:rPr>
          <w:rFonts w:hint="eastAsia"/>
        </w:rPr>
        <w:t>可以是单播地址或者组播地址。</w:t>
      </w:r>
    </w:p>
    <w:p w:rsidR="004805BD" w:rsidRPr="0035405A" w:rsidRDefault="004805BD" w:rsidP="0035405A">
      <w:pPr>
        <w:pStyle w:val="af0"/>
        <w:spacing w:line="360" w:lineRule="auto"/>
      </w:pPr>
      <w:r w:rsidRPr="0035405A">
        <w:rPr>
          <w:rFonts w:hint="eastAsia"/>
        </w:rPr>
        <w:t>非故障弱化模式下，应支持上行目标</w:t>
      </w:r>
      <w:r w:rsidRPr="0035405A">
        <w:rPr>
          <w:rFonts w:hint="eastAsia"/>
        </w:rPr>
        <w:t>IP</w:t>
      </w:r>
      <w:r w:rsidRPr="0035405A">
        <w:rPr>
          <w:rFonts w:hint="eastAsia"/>
        </w:rPr>
        <w:t>为单播地址</w:t>
      </w:r>
      <w:r w:rsidR="002D088B" w:rsidRPr="0035405A">
        <w:rPr>
          <w:rFonts w:hint="eastAsia"/>
        </w:rPr>
        <w:t>。</w:t>
      </w:r>
    </w:p>
    <w:p w:rsidR="00862394" w:rsidRPr="0035405A" w:rsidRDefault="001E0D4E" w:rsidP="0035405A">
      <w:pPr>
        <w:pStyle w:val="af0"/>
        <w:spacing w:line="360" w:lineRule="auto"/>
      </w:pPr>
      <w:r w:rsidRPr="0035405A">
        <w:rPr>
          <w:rFonts w:hint="eastAsia"/>
        </w:rPr>
        <w:t>对《</w:t>
      </w:r>
      <w:r w:rsidR="000756E8" w:rsidRPr="0035405A">
        <w:rPr>
          <w:rFonts w:hint="eastAsia"/>
        </w:rPr>
        <w:t>系统设备技术要求</w:t>
      </w:r>
      <w:r w:rsidRPr="0035405A">
        <w:rPr>
          <w:rFonts w:hint="eastAsia"/>
        </w:rPr>
        <w:t>》</w:t>
      </w:r>
      <w:r w:rsidR="000756E8" w:rsidRPr="0035405A">
        <w:rPr>
          <w:rFonts w:hint="eastAsia"/>
        </w:rPr>
        <w:t>修改</w:t>
      </w:r>
      <w:r w:rsidRPr="0035405A">
        <w:rPr>
          <w:rFonts w:hint="eastAsia"/>
        </w:rPr>
        <w:t>如下</w:t>
      </w:r>
      <w:r w:rsidR="000756E8" w:rsidRPr="0035405A">
        <w:rPr>
          <w:rFonts w:hint="eastAsia"/>
        </w:rPr>
        <w:t>：</w:t>
      </w:r>
    </w:p>
    <w:p w:rsidR="001E0D4E" w:rsidRPr="0035405A" w:rsidRDefault="001E0D4E" w:rsidP="0035405A">
      <w:pPr>
        <w:pStyle w:val="af0"/>
        <w:spacing w:line="360" w:lineRule="auto"/>
      </w:pPr>
      <w:r w:rsidRPr="0035405A">
        <w:rPr>
          <w:rFonts w:hint="eastAsia"/>
        </w:rPr>
        <w:t>=========================================</w:t>
      </w:r>
    </w:p>
    <w:p w:rsidR="00862394" w:rsidRPr="0035405A" w:rsidRDefault="001E0D4E" w:rsidP="00C94656">
      <w:pPr>
        <w:pStyle w:val="a1"/>
        <w:numPr>
          <w:ilvl w:val="0"/>
          <w:numId w:val="0"/>
        </w:numPr>
        <w:spacing w:before="156" w:after="156"/>
        <w:ind w:left="62" w:firstLine="420"/>
        <w:outlineLvl w:val="9"/>
      </w:pPr>
      <w:bookmarkStart w:id="1" w:name="_Toc404062125"/>
      <w:bookmarkStart w:id="2" w:name="_Toc414974606"/>
      <w:bookmarkStart w:id="3" w:name="_Toc415389957"/>
      <w:r w:rsidRPr="0035405A">
        <w:rPr>
          <w:rFonts w:hint="eastAsia"/>
        </w:rPr>
        <w:t xml:space="preserve">6.1节 </w:t>
      </w:r>
      <w:r w:rsidR="00862394" w:rsidRPr="0035405A">
        <w:rPr>
          <w:rFonts w:hint="eastAsia"/>
        </w:rPr>
        <w:t>用户面IP地址</w:t>
      </w:r>
      <w:bookmarkEnd w:id="1"/>
      <w:bookmarkEnd w:id="2"/>
      <w:bookmarkEnd w:id="3"/>
    </w:p>
    <w:p w:rsidR="00862394" w:rsidRPr="0035405A" w:rsidRDefault="00862394" w:rsidP="00862394">
      <w:pPr>
        <w:pStyle w:val="af3"/>
        <w:rPr>
          <w:szCs w:val="21"/>
        </w:rPr>
      </w:pPr>
      <w:r w:rsidRPr="0035405A">
        <w:rPr>
          <w:rFonts w:hint="eastAsia"/>
          <w:szCs w:val="21"/>
        </w:rPr>
        <w:t>系统应能支持IPv4和IPv6协议。</w:t>
      </w:r>
    </w:p>
    <w:p w:rsidR="000756E8" w:rsidRPr="0035405A" w:rsidRDefault="00862394" w:rsidP="00862394">
      <w:pPr>
        <w:pStyle w:val="af3"/>
        <w:rPr>
          <w:szCs w:val="21"/>
        </w:rPr>
      </w:pPr>
      <w:r w:rsidRPr="0035405A">
        <w:rPr>
          <w:rFonts w:hint="eastAsia"/>
          <w:szCs w:val="21"/>
        </w:rPr>
        <w:t>对于组呼业务，</w:t>
      </w:r>
    </w:p>
    <w:p w:rsidR="000756E8" w:rsidRPr="0035405A" w:rsidRDefault="00862394" w:rsidP="007039DF">
      <w:pPr>
        <w:pStyle w:val="af3"/>
        <w:numPr>
          <w:ilvl w:val="0"/>
          <w:numId w:val="12"/>
        </w:numPr>
        <w:ind w:firstLineChars="0"/>
        <w:rPr>
          <w:szCs w:val="21"/>
          <w:highlight w:val="yellow"/>
        </w:rPr>
      </w:pPr>
      <w:r w:rsidRPr="0035405A">
        <w:rPr>
          <w:rFonts w:hint="eastAsia"/>
          <w:szCs w:val="21"/>
          <w:highlight w:val="yellow"/>
        </w:rPr>
        <w:t>系统应能通过NAS协议通知终端</w:t>
      </w:r>
      <w:r w:rsidR="008F020F" w:rsidRPr="0035405A">
        <w:rPr>
          <w:rFonts w:hint="eastAsia"/>
          <w:szCs w:val="21"/>
          <w:highlight w:val="yellow"/>
        </w:rPr>
        <w:t>下行接收的</w:t>
      </w:r>
      <w:r w:rsidRPr="0035405A">
        <w:rPr>
          <w:rFonts w:hint="eastAsia"/>
          <w:szCs w:val="21"/>
          <w:highlight w:val="yellow"/>
        </w:rPr>
        <w:t>组号、组播IP地址和端口号。</w:t>
      </w:r>
    </w:p>
    <w:p w:rsidR="000756E8" w:rsidRPr="0035405A" w:rsidRDefault="000756E8" w:rsidP="007039DF">
      <w:pPr>
        <w:pStyle w:val="af3"/>
        <w:numPr>
          <w:ilvl w:val="0"/>
          <w:numId w:val="12"/>
        </w:numPr>
        <w:ind w:firstLineChars="0"/>
        <w:rPr>
          <w:szCs w:val="21"/>
          <w:highlight w:val="yellow"/>
        </w:rPr>
      </w:pPr>
      <w:r w:rsidRPr="0035405A">
        <w:rPr>
          <w:rFonts w:hint="eastAsia"/>
          <w:szCs w:val="21"/>
          <w:highlight w:val="yellow"/>
        </w:rPr>
        <w:t>在非故障弱化模式下，</w:t>
      </w:r>
      <w:r w:rsidR="00B103D2" w:rsidRPr="0035405A">
        <w:rPr>
          <w:rFonts w:hint="eastAsia"/>
          <w:szCs w:val="21"/>
          <w:highlight w:val="yellow"/>
        </w:rPr>
        <w:t>系统</w:t>
      </w:r>
      <w:r w:rsidRPr="0035405A">
        <w:rPr>
          <w:rFonts w:hint="eastAsia"/>
          <w:szCs w:val="21"/>
          <w:highlight w:val="yellow"/>
        </w:rPr>
        <w:t>应支持为话权终端分配上行目的单播IP地址。</w:t>
      </w:r>
    </w:p>
    <w:p w:rsidR="000756E8" w:rsidRPr="0035405A" w:rsidRDefault="000756E8" w:rsidP="007039DF">
      <w:pPr>
        <w:pStyle w:val="af3"/>
        <w:numPr>
          <w:ilvl w:val="0"/>
          <w:numId w:val="12"/>
        </w:numPr>
        <w:ind w:firstLineChars="0"/>
        <w:rPr>
          <w:szCs w:val="21"/>
          <w:highlight w:val="yellow"/>
        </w:rPr>
      </w:pPr>
      <w:r w:rsidRPr="0035405A">
        <w:rPr>
          <w:rFonts w:hint="eastAsia"/>
          <w:szCs w:val="21"/>
          <w:highlight w:val="yellow"/>
        </w:rPr>
        <w:t>在故障弱化模式下，</w:t>
      </w:r>
      <w:r w:rsidR="00B103D2" w:rsidRPr="0035405A">
        <w:rPr>
          <w:rFonts w:hint="eastAsia"/>
          <w:szCs w:val="21"/>
          <w:highlight w:val="yellow"/>
        </w:rPr>
        <w:t>系统</w:t>
      </w:r>
      <w:r w:rsidRPr="0035405A">
        <w:rPr>
          <w:rFonts w:hint="eastAsia"/>
          <w:szCs w:val="21"/>
          <w:highlight w:val="yellow"/>
        </w:rPr>
        <w:t>应支持为话权终端分配上行目的单播或组播IP地址</w:t>
      </w:r>
    </w:p>
    <w:p w:rsidR="00862394" w:rsidRPr="0035405A" w:rsidRDefault="00862394" w:rsidP="00862394">
      <w:pPr>
        <w:pStyle w:val="af3"/>
        <w:rPr>
          <w:szCs w:val="21"/>
        </w:rPr>
      </w:pPr>
      <w:r w:rsidRPr="0035405A">
        <w:rPr>
          <w:rFonts w:hint="eastAsia"/>
          <w:szCs w:val="21"/>
        </w:rPr>
        <w:t>对于单呼业务，系统在attach过程中通知终端的IP地址，并在单呼业务建立过程中通知终端对端的IP地址。</w:t>
      </w:r>
    </w:p>
    <w:p w:rsidR="00862394" w:rsidRPr="0035405A" w:rsidRDefault="001E0D4E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=====================================</w:t>
      </w:r>
    </w:p>
    <w:p w:rsidR="00563E05" w:rsidRPr="0035405A" w:rsidRDefault="001E0D4E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对《</w:t>
      </w:r>
      <w:r w:rsidR="000756E8" w:rsidRPr="0035405A">
        <w:rPr>
          <w:rFonts w:ascii="Times New Roman" w:eastAsiaTheme="minorEastAsia" w:hint="eastAsia"/>
          <w:color w:val="000000"/>
        </w:rPr>
        <w:t>终端设备技术要求</w:t>
      </w:r>
      <w:r w:rsidRPr="0035405A">
        <w:rPr>
          <w:rFonts w:ascii="Times New Roman" w:eastAsiaTheme="minorEastAsia" w:hint="eastAsia"/>
          <w:color w:val="000000"/>
        </w:rPr>
        <w:t>》</w:t>
      </w:r>
      <w:r w:rsidR="00B103D2" w:rsidRPr="0035405A">
        <w:rPr>
          <w:rFonts w:ascii="Times New Roman" w:eastAsiaTheme="minorEastAsia" w:hint="eastAsia"/>
          <w:color w:val="000000"/>
        </w:rPr>
        <w:t>修改</w:t>
      </w:r>
      <w:r w:rsidRPr="0035405A">
        <w:rPr>
          <w:rFonts w:ascii="Times New Roman" w:eastAsiaTheme="minorEastAsia" w:hint="eastAsia"/>
          <w:color w:val="000000"/>
        </w:rPr>
        <w:t>如下：</w:t>
      </w:r>
    </w:p>
    <w:p w:rsidR="000756E8" w:rsidRPr="0035405A" w:rsidRDefault="001E0D4E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=====================================</w:t>
      </w:r>
    </w:p>
    <w:p w:rsidR="000756E8" w:rsidRPr="0035405A" w:rsidRDefault="000756E8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7.4.1</w:t>
      </w:r>
      <w:r w:rsidRPr="0035405A">
        <w:rPr>
          <w:rFonts w:ascii="Times New Roman" w:eastAsiaTheme="minorEastAsia" w:hint="eastAsia"/>
          <w:color w:val="000000"/>
        </w:rPr>
        <w:t>节</w:t>
      </w:r>
    </w:p>
    <w:p w:rsidR="000756E8" w:rsidRPr="0035405A" w:rsidRDefault="000756E8" w:rsidP="000756E8">
      <w:pPr>
        <w:pStyle w:val="af3"/>
        <w:rPr>
          <w:szCs w:val="21"/>
        </w:rPr>
      </w:pPr>
      <w:r w:rsidRPr="0035405A">
        <w:rPr>
          <w:rFonts w:hint="eastAsia"/>
          <w:szCs w:val="21"/>
        </w:rPr>
        <w:t>……</w:t>
      </w:r>
    </w:p>
    <w:p w:rsidR="00B14977" w:rsidRPr="0035405A" w:rsidRDefault="000756E8" w:rsidP="000756E8">
      <w:pPr>
        <w:pStyle w:val="af3"/>
        <w:rPr>
          <w:szCs w:val="21"/>
        </w:rPr>
      </w:pPr>
      <w:r w:rsidRPr="0035405A">
        <w:rPr>
          <w:rFonts w:hint="eastAsia"/>
          <w:szCs w:val="21"/>
        </w:rPr>
        <w:t>对于组呼业务，终端应能通过NAS协议获得组号、组播IP地址和端口号。</w:t>
      </w:r>
    </w:p>
    <w:p w:rsidR="00B14977" w:rsidRPr="0035405A" w:rsidRDefault="00B14977" w:rsidP="000756E8">
      <w:pPr>
        <w:pStyle w:val="af3"/>
        <w:rPr>
          <w:szCs w:val="21"/>
        </w:rPr>
      </w:pPr>
      <w:r w:rsidRPr="0035405A">
        <w:rPr>
          <w:rFonts w:hint="eastAsia"/>
          <w:szCs w:val="21"/>
          <w:highlight w:val="yellow"/>
        </w:rPr>
        <w:t>终端应</w:t>
      </w:r>
      <w:r w:rsidR="00C05C96" w:rsidRPr="0035405A">
        <w:rPr>
          <w:rFonts w:hint="eastAsia"/>
          <w:szCs w:val="21"/>
          <w:highlight w:val="yellow"/>
        </w:rPr>
        <w:t>能</w:t>
      </w:r>
      <w:r w:rsidRPr="0035405A">
        <w:rPr>
          <w:rFonts w:hint="eastAsia"/>
          <w:szCs w:val="21"/>
          <w:highlight w:val="yellow"/>
        </w:rPr>
        <w:t>支持上行目的地址为单播</w:t>
      </w:r>
      <w:r w:rsidR="00C05C96" w:rsidRPr="0035405A">
        <w:rPr>
          <w:rFonts w:hint="eastAsia"/>
          <w:szCs w:val="21"/>
          <w:highlight w:val="yellow"/>
        </w:rPr>
        <w:t>和</w:t>
      </w:r>
      <w:r w:rsidRPr="0035405A">
        <w:rPr>
          <w:rFonts w:hint="eastAsia"/>
          <w:szCs w:val="21"/>
          <w:highlight w:val="yellow"/>
        </w:rPr>
        <w:t>组播IP。</w:t>
      </w:r>
    </w:p>
    <w:p w:rsidR="00B14977" w:rsidRPr="0035405A" w:rsidRDefault="000756E8" w:rsidP="000756E8">
      <w:pPr>
        <w:pStyle w:val="af3"/>
        <w:rPr>
          <w:szCs w:val="21"/>
        </w:rPr>
      </w:pPr>
      <w:r w:rsidRPr="0035405A">
        <w:rPr>
          <w:rFonts w:hint="eastAsia"/>
          <w:szCs w:val="21"/>
        </w:rPr>
        <w:t>终端应能过滤组播IP的join过程。</w:t>
      </w:r>
    </w:p>
    <w:p w:rsidR="000756E8" w:rsidRPr="0035405A" w:rsidRDefault="000756E8" w:rsidP="000756E8">
      <w:pPr>
        <w:pStyle w:val="af3"/>
        <w:rPr>
          <w:szCs w:val="21"/>
        </w:rPr>
      </w:pPr>
      <w:r w:rsidRPr="0035405A">
        <w:rPr>
          <w:rFonts w:hint="eastAsia"/>
          <w:szCs w:val="21"/>
        </w:rPr>
        <w:t>终端的通信模块（CP）靠组号寻址接收数据，并传给应用模块（AP）。AP根据组播IP地址和端口号传给相应的应用程序处理。</w:t>
      </w:r>
    </w:p>
    <w:p w:rsidR="000756E8" w:rsidRPr="0035405A" w:rsidRDefault="000756E8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……</w:t>
      </w:r>
    </w:p>
    <w:p w:rsidR="00FD61A0" w:rsidRPr="0035405A" w:rsidRDefault="001E0D4E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=====================================</w:t>
      </w:r>
    </w:p>
    <w:p w:rsidR="00FD61A0" w:rsidRPr="0035405A" w:rsidRDefault="00FD61A0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FD61A0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4</w:t>
      </w:r>
      <w:r w:rsidRPr="0035405A">
        <w:rPr>
          <w:rFonts w:hint="eastAsia"/>
        </w:rPr>
        <w:t>、</w:t>
      </w:r>
      <w:r w:rsidR="00FD61A0" w:rsidRPr="0035405A">
        <w:rPr>
          <w:rFonts w:hint="eastAsia"/>
        </w:rPr>
        <w:t>UE</w:t>
      </w:r>
      <w:r w:rsidR="00FD61A0" w:rsidRPr="0035405A">
        <w:rPr>
          <w:rFonts w:hint="eastAsia"/>
        </w:rPr>
        <w:t>和</w:t>
      </w:r>
      <w:r w:rsidR="00FD61A0" w:rsidRPr="0035405A">
        <w:rPr>
          <w:rFonts w:hint="eastAsia"/>
        </w:rPr>
        <w:t>eNB</w:t>
      </w:r>
      <w:r w:rsidR="00FD61A0" w:rsidRPr="0035405A">
        <w:rPr>
          <w:rFonts w:hint="eastAsia"/>
        </w:rPr>
        <w:t>的射频测试</w:t>
      </w:r>
    </w:p>
    <w:p w:rsidR="00FD61A0" w:rsidRPr="0035405A" w:rsidRDefault="00FD61A0" w:rsidP="0035405A">
      <w:pPr>
        <w:pStyle w:val="af0"/>
        <w:spacing w:line="360" w:lineRule="auto"/>
        <w:rPr>
          <w:rFonts w:ascii="Times New Roman" w:eastAsiaTheme="minorEastAsia"/>
          <w:color w:val="000000"/>
        </w:rPr>
      </w:pPr>
      <w:proofErr w:type="gramStart"/>
      <w:r w:rsidRPr="0035405A">
        <w:rPr>
          <w:rFonts w:ascii="Times New Roman" w:eastAsiaTheme="minorEastAsia" w:hint="eastAsia"/>
          <w:color w:val="000000"/>
          <w:highlight w:val="yellow"/>
        </w:rPr>
        <w:t>信通院提供</w:t>
      </w:r>
      <w:proofErr w:type="gramEnd"/>
      <w:r w:rsidRPr="0035405A">
        <w:rPr>
          <w:rFonts w:ascii="Times New Roman" w:eastAsiaTheme="minorEastAsia" w:hint="eastAsia"/>
          <w:color w:val="000000"/>
          <w:highlight w:val="yellow"/>
        </w:rPr>
        <w:t>测试集初稿，各家反馈测试项的</w:t>
      </w:r>
      <w:r w:rsidRPr="0035405A">
        <w:rPr>
          <w:rFonts w:ascii="Times New Roman" w:eastAsiaTheme="minorEastAsia" w:hint="eastAsia"/>
          <w:color w:val="000000"/>
          <w:highlight w:val="yellow"/>
        </w:rPr>
        <w:t>A/B</w:t>
      </w:r>
      <w:r w:rsidRPr="0035405A">
        <w:rPr>
          <w:rFonts w:ascii="Times New Roman" w:eastAsiaTheme="minorEastAsia" w:hint="eastAsia"/>
          <w:color w:val="000000"/>
          <w:highlight w:val="yellow"/>
        </w:rPr>
        <w:t>以及</w:t>
      </w:r>
      <w:r w:rsidRPr="0035405A">
        <w:rPr>
          <w:rFonts w:ascii="Times New Roman" w:eastAsiaTheme="minorEastAsia" w:hint="eastAsia"/>
          <w:color w:val="000000"/>
          <w:highlight w:val="yellow"/>
        </w:rPr>
        <w:t>1/2/3</w:t>
      </w:r>
      <w:r w:rsidRPr="0035405A">
        <w:rPr>
          <w:rFonts w:ascii="Times New Roman" w:eastAsiaTheme="minorEastAsia" w:hint="eastAsia"/>
          <w:color w:val="000000"/>
          <w:highlight w:val="yellow"/>
        </w:rPr>
        <w:t>分类，下次会议讨论。</w:t>
      </w:r>
    </w:p>
    <w:p w:rsidR="00FD61A0" w:rsidRPr="0035405A" w:rsidRDefault="00FD61A0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FD61A0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5</w:t>
      </w:r>
      <w:r w:rsidRPr="0035405A">
        <w:rPr>
          <w:rFonts w:hint="eastAsia"/>
        </w:rPr>
        <w:t>、</w:t>
      </w:r>
      <w:r w:rsidR="00FD61A0" w:rsidRPr="0035405A">
        <w:rPr>
          <w:rFonts w:hint="eastAsia"/>
        </w:rPr>
        <w:t xml:space="preserve">Release2 </w:t>
      </w:r>
      <w:r w:rsidR="00FD61A0" w:rsidRPr="0035405A">
        <w:rPr>
          <w:rFonts w:hint="eastAsia"/>
        </w:rPr>
        <w:t>需求</w:t>
      </w:r>
    </w:p>
    <w:p w:rsidR="00FD61A0" w:rsidRPr="0035405A" w:rsidRDefault="00FD61A0" w:rsidP="00FD61A0">
      <w:pPr>
        <w:pStyle w:val="af0"/>
        <w:ind w:left="840" w:firstLineChars="0" w:firstLine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下次会议讨论</w:t>
      </w:r>
      <w:r w:rsidR="001E0D4E" w:rsidRPr="0035405A">
        <w:rPr>
          <w:rFonts w:ascii="Times New Roman" w:eastAsiaTheme="minorEastAsia" w:hint="eastAsia"/>
          <w:color w:val="000000"/>
        </w:rPr>
        <w:t>。</w:t>
      </w:r>
    </w:p>
    <w:p w:rsidR="00FD61A0" w:rsidRPr="0035405A" w:rsidRDefault="00FD61A0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2F34FB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6</w:t>
      </w:r>
      <w:r w:rsidRPr="0035405A">
        <w:rPr>
          <w:rFonts w:hint="eastAsia"/>
        </w:rPr>
        <w:t>、</w:t>
      </w:r>
      <w:r w:rsidR="002F34FB" w:rsidRPr="0035405A">
        <w:rPr>
          <w:rFonts w:hint="eastAsia"/>
        </w:rPr>
        <w:t>1.8GHz</w:t>
      </w:r>
      <w:r w:rsidR="002F34FB" w:rsidRPr="0035405A">
        <w:rPr>
          <w:rFonts w:hint="eastAsia"/>
        </w:rPr>
        <w:t>频点号，遗留。</w:t>
      </w:r>
    </w:p>
    <w:p w:rsidR="002F34FB" w:rsidRPr="0035405A" w:rsidRDefault="00805421" w:rsidP="001E0D4E">
      <w:pPr>
        <w:pStyle w:val="af0"/>
        <w:numPr>
          <w:ilvl w:val="0"/>
          <w:numId w:val="22"/>
        </w:numPr>
        <w:spacing w:line="360" w:lineRule="auto"/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LTE-M</w:t>
      </w:r>
      <w:r w:rsidRPr="0035405A">
        <w:rPr>
          <w:rFonts w:ascii="Times New Roman" w:eastAsiaTheme="minorEastAsia" w:hint="eastAsia"/>
          <w:color w:val="000000"/>
        </w:rPr>
        <w:t>现状：</w:t>
      </w:r>
      <w:r w:rsidRPr="0035405A">
        <w:rPr>
          <w:rFonts w:ascii="Times New Roman" w:eastAsiaTheme="minorEastAsia" w:hint="eastAsia"/>
          <w:color w:val="000000"/>
        </w:rPr>
        <w:t xml:space="preserve"> band59</w:t>
      </w:r>
      <w:r w:rsidRPr="0035405A">
        <w:rPr>
          <w:rFonts w:ascii="Times New Roman" w:eastAsiaTheme="minorEastAsia" w:hint="eastAsia"/>
          <w:color w:val="000000"/>
        </w:rPr>
        <w:t>，</w:t>
      </w:r>
      <w:r w:rsidRPr="0035405A">
        <w:rPr>
          <w:rFonts w:ascii="Times New Roman" w:eastAsiaTheme="minorEastAsia" w:hint="eastAsia"/>
          <w:color w:val="000000"/>
        </w:rPr>
        <w:t xml:space="preserve"> </w:t>
      </w:r>
      <w:r w:rsidRPr="0035405A">
        <w:rPr>
          <w:rFonts w:ascii="Times New Roman" w:eastAsiaTheme="minorEastAsia" w:hint="eastAsia"/>
          <w:color w:val="000000"/>
        </w:rPr>
        <w:t>频点号</w:t>
      </w:r>
      <w:r w:rsidRPr="0035405A">
        <w:rPr>
          <w:rFonts w:ascii="Times New Roman" w:eastAsiaTheme="minorEastAsia" w:hint="eastAsia"/>
          <w:color w:val="000000"/>
        </w:rPr>
        <w:t>54200</w:t>
      </w:r>
      <w:r w:rsidRPr="0035405A">
        <w:rPr>
          <w:rFonts w:ascii="Times New Roman" w:eastAsiaTheme="minorEastAsia"/>
          <w:color w:val="000000"/>
        </w:rPr>
        <w:t>—</w:t>
      </w:r>
      <w:r w:rsidRPr="0035405A">
        <w:rPr>
          <w:rFonts w:ascii="Times New Roman" w:eastAsiaTheme="minorEastAsia" w:hint="eastAsia"/>
          <w:color w:val="000000"/>
        </w:rPr>
        <w:t>54399</w:t>
      </w:r>
      <w:r w:rsidRPr="0035405A">
        <w:rPr>
          <w:rFonts w:ascii="Times New Roman" w:eastAsiaTheme="minorEastAsia" w:hint="eastAsia"/>
          <w:color w:val="000000"/>
        </w:rPr>
        <w:t>。</w:t>
      </w:r>
    </w:p>
    <w:p w:rsidR="00805421" w:rsidRPr="0035405A" w:rsidRDefault="00805421" w:rsidP="001E0D4E">
      <w:pPr>
        <w:pStyle w:val="af0"/>
        <w:numPr>
          <w:ilvl w:val="0"/>
          <w:numId w:val="22"/>
        </w:numPr>
        <w:spacing w:line="360" w:lineRule="auto"/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1.4Gband</w:t>
      </w:r>
      <w:r w:rsidRPr="0035405A">
        <w:rPr>
          <w:rFonts w:ascii="Times New Roman" w:eastAsiaTheme="minorEastAsia" w:hint="eastAsia"/>
          <w:color w:val="000000"/>
        </w:rPr>
        <w:t>号，</w:t>
      </w:r>
      <w:r w:rsidRPr="0035405A">
        <w:rPr>
          <w:rFonts w:ascii="Times New Roman" w:eastAsiaTheme="minorEastAsia" w:hint="eastAsia"/>
          <w:color w:val="000000"/>
        </w:rPr>
        <w:t xml:space="preserve">3GPP RAN4 </w:t>
      </w:r>
      <w:r w:rsidRPr="0035405A">
        <w:rPr>
          <w:rFonts w:ascii="Times New Roman" w:eastAsiaTheme="minorEastAsia" w:hint="eastAsia"/>
          <w:color w:val="000000"/>
        </w:rPr>
        <w:t>通过</w:t>
      </w:r>
      <w:r w:rsidRPr="0035405A">
        <w:rPr>
          <w:rFonts w:ascii="Times New Roman" w:eastAsiaTheme="minorEastAsia" w:hint="eastAsia"/>
          <w:color w:val="000000"/>
        </w:rPr>
        <w:t>band</w:t>
      </w:r>
      <w:r w:rsidRPr="0035405A">
        <w:rPr>
          <w:rFonts w:ascii="Times New Roman" w:eastAsiaTheme="minorEastAsia" w:hint="eastAsia"/>
          <w:color w:val="000000"/>
        </w:rPr>
        <w:t>号为</w:t>
      </w:r>
      <w:r w:rsidRPr="0035405A">
        <w:rPr>
          <w:rFonts w:ascii="Times New Roman" w:eastAsiaTheme="minorEastAsia" w:hint="eastAsia"/>
          <w:color w:val="000000"/>
        </w:rPr>
        <w:t>45</w:t>
      </w:r>
      <w:r w:rsidRPr="0035405A">
        <w:rPr>
          <w:rFonts w:ascii="Times New Roman" w:eastAsiaTheme="minorEastAsia" w:hint="eastAsia"/>
          <w:color w:val="000000"/>
        </w:rPr>
        <w:t>。</w:t>
      </w:r>
    </w:p>
    <w:p w:rsidR="002F34FB" w:rsidRPr="0035405A" w:rsidRDefault="002F34FB" w:rsidP="0035405A">
      <w:pPr>
        <w:pStyle w:val="af0"/>
        <w:spacing w:line="360" w:lineRule="auto"/>
        <w:rPr>
          <w:rFonts w:ascii="Times New Roman" w:eastAsiaTheme="minorEastAsia"/>
          <w:color w:val="000000"/>
        </w:rPr>
      </w:pPr>
    </w:p>
    <w:p w:rsidR="002F34FB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7</w:t>
      </w:r>
      <w:r w:rsidRPr="0035405A">
        <w:rPr>
          <w:rFonts w:hint="eastAsia"/>
        </w:rPr>
        <w:t>、</w:t>
      </w:r>
      <w:r w:rsidR="002F34FB" w:rsidRPr="0035405A">
        <w:rPr>
          <w:rFonts w:hint="eastAsia"/>
        </w:rPr>
        <w:t>CALL Release request</w:t>
      </w:r>
      <w:r w:rsidR="002F34FB" w:rsidRPr="0035405A">
        <w:rPr>
          <w:rFonts w:hint="eastAsia"/>
        </w:rPr>
        <w:t>消息中的</w:t>
      </w:r>
      <w:r w:rsidR="002F34FB" w:rsidRPr="0035405A">
        <w:rPr>
          <w:rFonts w:hint="eastAsia"/>
        </w:rPr>
        <w:t>call ID</w:t>
      </w:r>
      <w:r w:rsidR="002F34FB" w:rsidRPr="0035405A">
        <w:rPr>
          <w:rFonts w:hint="eastAsia"/>
        </w:rPr>
        <w:t>问题，遗留。</w:t>
      </w:r>
    </w:p>
    <w:p w:rsidR="00812C1B" w:rsidRPr="0035405A" w:rsidRDefault="00812C1B" w:rsidP="0035405A">
      <w:pPr>
        <w:pStyle w:val="af0"/>
        <w:spacing w:line="360" w:lineRule="auto"/>
      </w:pPr>
      <w:r w:rsidRPr="0035405A">
        <w:rPr>
          <w:rFonts w:hint="eastAsia"/>
        </w:rPr>
        <w:t>3G</w:t>
      </w:r>
      <w:r w:rsidRPr="0035405A">
        <w:rPr>
          <w:rFonts w:hint="eastAsia"/>
        </w:rPr>
        <w:t>的做法：专门的</w:t>
      </w:r>
      <w:r w:rsidRPr="0035405A">
        <w:rPr>
          <w:rFonts w:hint="eastAsia"/>
        </w:rPr>
        <w:t>Release</w:t>
      </w:r>
      <w:r w:rsidRPr="0035405A">
        <w:rPr>
          <w:rFonts w:hint="eastAsia"/>
        </w:rPr>
        <w:t>消息，在呼叫过程中随时可以发，用于取消</w:t>
      </w:r>
      <w:r w:rsidRPr="0035405A">
        <w:rPr>
          <w:rFonts w:hint="eastAsia"/>
        </w:rPr>
        <w:t>Transaction ID</w:t>
      </w:r>
      <w:r w:rsidRPr="0035405A">
        <w:rPr>
          <w:rFonts w:hint="eastAsia"/>
        </w:rPr>
        <w:t>对应的某过程。</w:t>
      </w:r>
    </w:p>
    <w:p w:rsidR="002F34FB" w:rsidRPr="0035405A" w:rsidRDefault="00812C1B" w:rsidP="0035405A">
      <w:pPr>
        <w:pStyle w:val="af0"/>
        <w:spacing w:line="360" w:lineRule="auto"/>
      </w:pPr>
      <w:r w:rsidRPr="0035405A">
        <w:rPr>
          <w:rFonts w:hint="eastAsia"/>
        </w:rPr>
        <w:t>候选方案：</w:t>
      </w:r>
    </w:p>
    <w:p w:rsidR="00812C1B" w:rsidRPr="0035405A" w:rsidRDefault="00812C1B" w:rsidP="001E0D4E">
      <w:pPr>
        <w:pStyle w:val="af0"/>
        <w:numPr>
          <w:ilvl w:val="0"/>
          <w:numId w:val="23"/>
        </w:numPr>
        <w:spacing w:line="360" w:lineRule="auto"/>
        <w:ind w:firstLineChars="0"/>
      </w:pPr>
      <w:r w:rsidRPr="0035405A">
        <w:rPr>
          <w:rFonts w:hint="eastAsia"/>
        </w:rPr>
        <w:t>仿照</w:t>
      </w:r>
      <w:r w:rsidRPr="0035405A">
        <w:rPr>
          <w:rFonts w:hint="eastAsia"/>
        </w:rPr>
        <w:t>3G</w:t>
      </w:r>
      <w:r w:rsidRPr="0035405A">
        <w:rPr>
          <w:rFonts w:hint="eastAsia"/>
        </w:rPr>
        <w:t>，增加一条消息；</w:t>
      </w:r>
    </w:p>
    <w:p w:rsidR="00812C1B" w:rsidRPr="0035405A" w:rsidRDefault="00812C1B" w:rsidP="001E0D4E">
      <w:pPr>
        <w:pStyle w:val="af0"/>
        <w:numPr>
          <w:ilvl w:val="0"/>
          <w:numId w:val="23"/>
        </w:numPr>
        <w:spacing w:line="360" w:lineRule="auto"/>
        <w:ind w:firstLineChars="0"/>
      </w:pPr>
      <w:r w:rsidRPr="0035405A">
        <w:rPr>
          <w:rFonts w:hint="eastAsia"/>
        </w:rPr>
        <w:t>call release request</w:t>
      </w:r>
      <w:r w:rsidRPr="0035405A">
        <w:rPr>
          <w:rFonts w:hint="eastAsia"/>
        </w:rPr>
        <w:t>增加一个功能，即用于释放</w:t>
      </w:r>
      <w:r w:rsidRPr="0035405A">
        <w:rPr>
          <w:rFonts w:hint="eastAsia"/>
        </w:rPr>
        <w:t>TPTI</w:t>
      </w:r>
      <w:r w:rsidRPr="0035405A">
        <w:rPr>
          <w:rFonts w:hint="eastAsia"/>
        </w:rPr>
        <w:t>对应的</w:t>
      </w:r>
      <w:r w:rsidRPr="0035405A">
        <w:rPr>
          <w:rFonts w:hint="eastAsia"/>
        </w:rPr>
        <w:t>NAS</w:t>
      </w:r>
      <w:r w:rsidRPr="0035405A">
        <w:rPr>
          <w:rFonts w:hint="eastAsia"/>
        </w:rPr>
        <w:t>过程。</w:t>
      </w:r>
    </w:p>
    <w:p w:rsidR="00812C1B" w:rsidRPr="0035405A" w:rsidRDefault="00812C1B" w:rsidP="001E0D4E">
      <w:pPr>
        <w:pStyle w:val="af0"/>
        <w:numPr>
          <w:ilvl w:val="0"/>
          <w:numId w:val="23"/>
        </w:numPr>
        <w:spacing w:line="360" w:lineRule="auto"/>
        <w:ind w:firstLineChars="0"/>
      </w:pPr>
      <w:r w:rsidRPr="0035405A">
        <w:rPr>
          <w:rFonts w:hint="eastAsia"/>
        </w:rPr>
        <w:t>UE</w:t>
      </w:r>
      <w:r w:rsidRPr="0035405A">
        <w:rPr>
          <w:rFonts w:hint="eastAsia"/>
        </w:rPr>
        <w:t>本地实现，不发送</w:t>
      </w:r>
      <w:r w:rsidRPr="0035405A">
        <w:rPr>
          <w:rFonts w:hint="eastAsia"/>
        </w:rPr>
        <w:t>call release</w:t>
      </w:r>
      <w:r w:rsidRPr="0035405A">
        <w:rPr>
          <w:rFonts w:hint="eastAsia"/>
        </w:rPr>
        <w:t>消息</w:t>
      </w:r>
    </w:p>
    <w:p w:rsidR="00CF671B" w:rsidRPr="0035405A" w:rsidRDefault="001E0D4E" w:rsidP="0035405A">
      <w:pPr>
        <w:pStyle w:val="af0"/>
        <w:spacing w:line="360" w:lineRule="auto"/>
      </w:pPr>
      <w:r w:rsidRPr="0035405A">
        <w:rPr>
          <w:rFonts w:hint="eastAsia"/>
        </w:rPr>
        <w:t>方案</w:t>
      </w:r>
      <w:r w:rsidR="00CF671B" w:rsidRPr="0035405A">
        <w:rPr>
          <w:rFonts w:hint="eastAsia"/>
        </w:rPr>
        <w:t>1/2</w:t>
      </w:r>
      <w:r w:rsidR="00CF671B" w:rsidRPr="0035405A">
        <w:rPr>
          <w:rFonts w:hint="eastAsia"/>
        </w:rPr>
        <w:t>涉及状态机的修改，</w:t>
      </w:r>
      <w:r w:rsidR="00CF671B" w:rsidRPr="0035405A">
        <w:rPr>
          <w:rFonts w:hint="eastAsia"/>
        </w:rPr>
        <w:t xml:space="preserve"> 3</w:t>
      </w:r>
      <w:r w:rsidR="00155E10" w:rsidRPr="0035405A">
        <w:rPr>
          <w:rFonts w:hint="eastAsia"/>
        </w:rPr>
        <w:t>有</w:t>
      </w:r>
      <w:r w:rsidR="00CF671B" w:rsidRPr="0035405A">
        <w:rPr>
          <w:rFonts w:hint="eastAsia"/>
        </w:rPr>
        <w:t>可能影响被叫用户体验（</w:t>
      </w:r>
      <w:r w:rsidR="00806079" w:rsidRPr="0035405A">
        <w:rPr>
          <w:rFonts w:hint="eastAsia"/>
        </w:rPr>
        <w:t>如果呼叫取消足够快，被叫有可能</w:t>
      </w:r>
      <w:r w:rsidR="00CF671B" w:rsidRPr="0035405A">
        <w:rPr>
          <w:rFonts w:hint="eastAsia"/>
        </w:rPr>
        <w:t>振铃）。</w:t>
      </w:r>
    </w:p>
    <w:p w:rsidR="00CF671B" w:rsidRPr="0035405A" w:rsidRDefault="00CF671B" w:rsidP="002F34FB">
      <w:pPr>
        <w:widowControl w:val="0"/>
        <w:ind w:left="420" w:firstLine="420"/>
      </w:pPr>
    </w:p>
    <w:p w:rsidR="002F34FB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8</w:t>
      </w:r>
      <w:r w:rsidRPr="0035405A">
        <w:rPr>
          <w:rFonts w:hint="eastAsia"/>
        </w:rPr>
        <w:t>、</w:t>
      </w:r>
      <w:r w:rsidR="002F34FB" w:rsidRPr="0035405A">
        <w:rPr>
          <w:rFonts w:hint="eastAsia"/>
        </w:rPr>
        <w:t>定位业务：继续征集文稿</w:t>
      </w:r>
      <w:r w:rsidR="00806079" w:rsidRPr="0035405A">
        <w:rPr>
          <w:rFonts w:hint="eastAsia"/>
        </w:rPr>
        <w:t>，与应用组沟通。</w:t>
      </w:r>
    </w:p>
    <w:p w:rsidR="002F34FB" w:rsidRPr="0035405A" w:rsidRDefault="00705A4D" w:rsidP="0035405A">
      <w:pPr>
        <w:pStyle w:val="af0"/>
        <w:spacing w:line="360" w:lineRule="auto"/>
      </w:pPr>
      <w:r w:rsidRPr="0035405A">
        <w:rPr>
          <w:rFonts w:hint="eastAsia"/>
          <w:highlight w:val="yellow"/>
        </w:rPr>
        <w:t>信威下次会议提供文稿</w:t>
      </w:r>
      <w:r w:rsidR="00806079" w:rsidRPr="0035405A">
        <w:rPr>
          <w:rFonts w:hint="eastAsia"/>
          <w:highlight w:val="yellow"/>
        </w:rPr>
        <w:t>进行介绍</w:t>
      </w:r>
      <w:r w:rsidRPr="0035405A">
        <w:rPr>
          <w:rFonts w:hint="eastAsia"/>
        </w:rPr>
        <w:t>。</w:t>
      </w:r>
    </w:p>
    <w:p w:rsidR="00806079" w:rsidRPr="0035405A" w:rsidRDefault="00806079" w:rsidP="0035405A">
      <w:pPr>
        <w:pStyle w:val="af0"/>
        <w:spacing w:line="360" w:lineRule="auto"/>
      </w:pPr>
      <w:r w:rsidRPr="0035405A">
        <w:rPr>
          <w:rFonts w:hint="eastAsia"/>
        </w:rPr>
        <w:t>研究一下</w:t>
      </w:r>
      <w:r w:rsidRPr="0035405A">
        <w:rPr>
          <w:rFonts w:hint="eastAsia"/>
        </w:rPr>
        <w:t>PGIS</w:t>
      </w:r>
      <w:r w:rsidRPr="0035405A">
        <w:rPr>
          <w:rFonts w:hint="eastAsia"/>
        </w:rPr>
        <w:t>的解决方案。</w:t>
      </w:r>
    </w:p>
    <w:p w:rsidR="00806079" w:rsidRPr="0035405A" w:rsidRDefault="00806079" w:rsidP="002F34FB">
      <w:pPr>
        <w:pStyle w:val="af0"/>
        <w:widowControl w:val="0"/>
        <w:ind w:left="840" w:firstLineChars="0" w:firstLine="0"/>
      </w:pPr>
    </w:p>
    <w:p w:rsidR="00705A4D" w:rsidRPr="0035405A" w:rsidRDefault="001E0D4E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9</w:t>
      </w:r>
      <w:r w:rsidRPr="0035405A">
        <w:rPr>
          <w:rFonts w:hint="eastAsia"/>
        </w:rPr>
        <w:t>、</w:t>
      </w:r>
      <w:r w:rsidR="00806079" w:rsidRPr="0035405A">
        <w:rPr>
          <w:rFonts w:hint="eastAsia"/>
        </w:rPr>
        <w:t>存储转发模式的短数据</w:t>
      </w:r>
    </w:p>
    <w:p w:rsidR="00806079" w:rsidRPr="0035405A" w:rsidRDefault="00806079" w:rsidP="00383BB1">
      <w:pPr>
        <w:pStyle w:val="af0"/>
        <w:numPr>
          <w:ilvl w:val="1"/>
          <w:numId w:val="25"/>
        </w:numPr>
        <w:spacing w:line="360" w:lineRule="auto"/>
        <w:ind w:firstLineChars="0"/>
      </w:pPr>
      <w:r w:rsidRPr="0035405A">
        <w:rPr>
          <w:rFonts w:hint="eastAsia"/>
        </w:rPr>
        <w:t>是否需要把</w:t>
      </w:r>
      <w:proofErr w:type="gramStart"/>
      <w:r w:rsidRPr="0035405A">
        <w:rPr>
          <w:rFonts w:hint="eastAsia"/>
        </w:rPr>
        <w:t>短数据</w:t>
      </w:r>
      <w:proofErr w:type="gramEnd"/>
      <w:r w:rsidRPr="0035405A">
        <w:rPr>
          <w:rFonts w:hint="eastAsia"/>
        </w:rPr>
        <w:t>功能放在</w:t>
      </w:r>
      <w:r w:rsidRPr="0035405A">
        <w:rPr>
          <w:rFonts w:hint="eastAsia"/>
        </w:rPr>
        <w:t>AS</w:t>
      </w:r>
      <w:r w:rsidRPr="0035405A">
        <w:rPr>
          <w:rFonts w:hint="eastAsia"/>
        </w:rPr>
        <w:t>中单独提出？</w:t>
      </w:r>
      <w:r w:rsidRPr="0035405A">
        <w:rPr>
          <w:rFonts w:hint="eastAsia"/>
        </w:rPr>
        <w:t xml:space="preserve"> AS</w:t>
      </w:r>
      <w:r w:rsidRPr="0035405A">
        <w:rPr>
          <w:rFonts w:hint="eastAsia"/>
        </w:rPr>
        <w:t>与集群</w:t>
      </w:r>
      <w:proofErr w:type="gramStart"/>
      <w:r w:rsidRPr="0035405A">
        <w:rPr>
          <w:rFonts w:hint="eastAsia"/>
        </w:rPr>
        <w:t>核心网</w:t>
      </w:r>
      <w:proofErr w:type="gramEnd"/>
      <w:r w:rsidRPr="0035405A">
        <w:rPr>
          <w:rFonts w:hint="eastAsia"/>
        </w:rPr>
        <w:t>之间的接口是否要开放？</w:t>
      </w:r>
    </w:p>
    <w:p w:rsidR="00806079" w:rsidRPr="0035405A" w:rsidRDefault="00806079" w:rsidP="00806079">
      <w:pPr>
        <w:ind w:left="420"/>
        <w:jc w:val="left"/>
      </w:pPr>
      <w:r w:rsidRPr="0035405A">
        <w:object w:dxaOrig="11493" w:dyaOrig="4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05.75pt" o:ole="">
            <v:imagedata r:id="rId8" o:title=""/>
          </v:shape>
          <o:OLEObject Type="Embed" ProgID="Visio.Drawing.11" ShapeID="_x0000_i1025" DrawAspect="Content" ObjectID="_1503425990" r:id="rId9"/>
        </w:object>
      </w:r>
    </w:p>
    <w:p w:rsidR="00554826" w:rsidRPr="0035405A" w:rsidRDefault="00554826" w:rsidP="00806079">
      <w:pPr>
        <w:ind w:left="420"/>
        <w:jc w:val="left"/>
      </w:pPr>
    </w:p>
    <w:p w:rsidR="00806079" w:rsidRPr="0035405A" w:rsidRDefault="00806079" w:rsidP="00383BB1">
      <w:pPr>
        <w:pStyle w:val="af0"/>
        <w:numPr>
          <w:ilvl w:val="1"/>
          <w:numId w:val="25"/>
        </w:numPr>
        <w:spacing w:line="360" w:lineRule="auto"/>
        <w:ind w:firstLineChars="0"/>
      </w:pPr>
      <w:r w:rsidRPr="0035405A">
        <w:rPr>
          <w:rFonts w:hint="eastAsia"/>
        </w:rPr>
        <w:t>发送确认、接收确认是否需要？</w:t>
      </w:r>
    </w:p>
    <w:p w:rsidR="00554826" w:rsidRPr="0035405A" w:rsidRDefault="00554826" w:rsidP="0035405A">
      <w:pPr>
        <w:pStyle w:val="af0"/>
        <w:spacing w:line="360" w:lineRule="auto"/>
        <w:ind w:left="360"/>
      </w:pPr>
      <w:r w:rsidRPr="0035405A">
        <w:rPr>
          <w:rFonts w:hint="eastAsia"/>
        </w:rPr>
        <w:lastRenderedPageBreak/>
        <w:t>25</w:t>
      </w:r>
      <w:r w:rsidRPr="0035405A">
        <w:rPr>
          <w:rFonts w:hint="eastAsia"/>
        </w:rPr>
        <w:t>次会：如果是存储转发模式，则需要发送确认。</w:t>
      </w:r>
    </w:p>
    <w:p w:rsidR="00383BB1" w:rsidRPr="0035405A" w:rsidRDefault="00383BB1" w:rsidP="0035405A">
      <w:pPr>
        <w:pStyle w:val="af0"/>
        <w:spacing w:line="360" w:lineRule="auto"/>
      </w:pPr>
    </w:p>
    <w:p w:rsidR="00806079" w:rsidRPr="0035405A" w:rsidRDefault="00806079" w:rsidP="00383BB1">
      <w:pPr>
        <w:pStyle w:val="af0"/>
        <w:numPr>
          <w:ilvl w:val="1"/>
          <w:numId w:val="25"/>
        </w:numPr>
        <w:spacing w:line="360" w:lineRule="auto"/>
        <w:ind w:firstLineChars="0"/>
      </w:pPr>
      <w:r w:rsidRPr="0035405A">
        <w:rPr>
          <w:rFonts w:hint="eastAsia"/>
        </w:rPr>
        <w:t>AS</w:t>
      </w:r>
      <w:r w:rsidRPr="0035405A">
        <w:rPr>
          <w:rFonts w:hint="eastAsia"/>
        </w:rPr>
        <w:t>是否需要（在一定时间内）保存已经发送的</w:t>
      </w:r>
      <w:proofErr w:type="gramStart"/>
      <w:r w:rsidRPr="0035405A">
        <w:rPr>
          <w:rFonts w:hint="eastAsia"/>
        </w:rPr>
        <w:t>短数据</w:t>
      </w:r>
      <w:proofErr w:type="gramEnd"/>
      <w:r w:rsidRPr="0035405A">
        <w:rPr>
          <w:rFonts w:hint="eastAsia"/>
        </w:rPr>
        <w:t>以备查询？</w:t>
      </w:r>
    </w:p>
    <w:p w:rsidR="002F34FB" w:rsidRPr="0035405A" w:rsidRDefault="00554826" w:rsidP="0035405A">
      <w:pPr>
        <w:pStyle w:val="af0"/>
        <w:spacing w:line="360" w:lineRule="auto"/>
        <w:ind w:left="360"/>
      </w:pPr>
      <w:r w:rsidRPr="0035405A">
        <w:rPr>
          <w:rFonts w:hint="eastAsia"/>
        </w:rPr>
        <w:t>25</w:t>
      </w:r>
      <w:r w:rsidRPr="0035405A">
        <w:rPr>
          <w:rFonts w:hint="eastAsia"/>
        </w:rPr>
        <w:t>次会：看用户需求。</w:t>
      </w:r>
    </w:p>
    <w:p w:rsidR="00242CC6" w:rsidRPr="0035405A" w:rsidRDefault="00242CC6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242CC6" w:rsidRPr="0035405A" w:rsidRDefault="00383BB1" w:rsidP="00C94656">
      <w:pPr>
        <w:spacing w:line="360" w:lineRule="auto"/>
        <w:ind w:firstLine="420"/>
        <w:outlineLvl w:val="1"/>
      </w:pPr>
      <w:r w:rsidRPr="0035405A">
        <w:rPr>
          <w:rFonts w:hint="eastAsia"/>
        </w:rPr>
        <w:t>10</w:t>
      </w:r>
      <w:r w:rsidRPr="0035405A">
        <w:rPr>
          <w:rFonts w:hint="eastAsia"/>
        </w:rPr>
        <w:t>、</w:t>
      </w:r>
      <w:r w:rsidR="00242CC6" w:rsidRPr="0035405A">
        <w:rPr>
          <w:rFonts w:hint="eastAsia"/>
        </w:rPr>
        <w:t>安全：继续征集文稿。</w:t>
      </w:r>
    </w:p>
    <w:p w:rsidR="00242CC6" w:rsidRPr="0035405A" w:rsidRDefault="00242CC6" w:rsidP="00383BB1">
      <w:pPr>
        <w:pStyle w:val="af0"/>
        <w:numPr>
          <w:ilvl w:val="0"/>
          <w:numId w:val="24"/>
        </w:numPr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组呼安全</w:t>
      </w:r>
    </w:p>
    <w:p w:rsidR="00242CC6" w:rsidRPr="0035405A" w:rsidRDefault="00242CC6" w:rsidP="00383BB1">
      <w:pPr>
        <w:pStyle w:val="af0"/>
        <w:numPr>
          <w:ilvl w:val="1"/>
          <w:numId w:val="24"/>
        </w:numPr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密钥机制问题（如何携带，哪些，多长……）</w:t>
      </w:r>
    </w:p>
    <w:p w:rsidR="00242CC6" w:rsidRPr="0035405A" w:rsidRDefault="00242CC6" w:rsidP="00383BB1">
      <w:pPr>
        <w:pStyle w:val="af0"/>
        <w:numPr>
          <w:ilvl w:val="1"/>
          <w:numId w:val="24"/>
        </w:numPr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融合方案</w:t>
      </w:r>
    </w:p>
    <w:p w:rsidR="00242CC6" w:rsidRPr="0035405A" w:rsidRDefault="00383BB1" w:rsidP="00383BB1">
      <w:pPr>
        <w:pStyle w:val="af0"/>
        <w:numPr>
          <w:ilvl w:val="0"/>
          <w:numId w:val="24"/>
        </w:numPr>
        <w:ind w:firstLineChars="0"/>
        <w:rPr>
          <w:rFonts w:ascii="Times New Roman" w:eastAsiaTheme="minorEastAsia"/>
          <w:color w:val="000000"/>
        </w:rPr>
      </w:pPr>
      <w:r w:rsidRPr="0035405A">
        <w:rPr>
          <w:rFonts w:ascii="Times New Roman" w:eastAsiaTheme="minorEastAsia" w:hint="eastAsia"/>
          <w:color w:val="000000"/>
        </w:rPr>
        <w:t>业务鉴权</w:t>
      </w:r>
    </w:p>
    <w:p w:rsidR="00242CC6" w:rsidRPr="0035405A" w:rsidRDefault="00242CC6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C94656" w:rsidRPr="0035405A" w:rsidRDefault="00C94656" w:rsidP="00065D1E">
      <w:pPr>
        <w:pStyle w:val="af0"/>
        <w:ind w:left="420" w:firstLineChars="0" w:firstLine="0"/>
        <w:rPr>
          <w:rFonts w:ascii="Times New Roman" w:eastAsiaTheme="minorEastAsia"/>
          <w:color w:val="000000"/>
        </w:rPr>
      </w:pPr>
    </w:p>
    <w:p w:rsidR="00C94656" w:rsidRPr="0035405A" w:rsidRDefault="00C94656" w:rsidP="008A27EB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IOT</w:t>
      </w:r>
      <w:r w:rsidRPr="0035405A">
        <w:rPr>
          <w:rFonts w:hint="eastAsia"/>
        </w:rPr>
        <w:t>测试</w:t>
      </w:r>
    </w:p>
    <w:p w:rsidR="00C94656" w:rsidRPr="0035405A" w:rsidRDefault="00C94656" w:rsidP="0035405A">
      <w:pPr>
        <w:pStyle w:val="af0"/>
        <w:spacing w:line="360" w:lineRule="auto"/>
      </w:pPr>
      <w:r w:rsidRPr="0035405A">
        <w:rPr>
          <w:rFonts w:hint="eastAsia"/>
        </w:rPr>
        <w:t>1</w:t>
      </w:r>
      <w:r w:rsidRPr="0035405A">
        <w:rPr>
          <w:rFonts w:hint="eastAsia"/>
        </w:rPr>
        <w:t>、标准</w:t>
      </w:r>
      <w:r w:rsidRPr="0035405A">
        <w:rPr>
          <w:rFonts w:hint="eastAsia"/>
        </w:rPr>
        <w:t>LTE</w:t>
      </w:r>
      <w:r w:rsidRPr="0035405A">
        <w:rPr>
          <w:rFonts w:hint="eastAsia"/>
        </w:rPr>
        <w:t>的</w:t>
      </w:r>
      <w:r w:rsidRPr="0035405A">
        <w:rPr>
          <w:rFonts w:hint="eastAsia"/>
        </w:rPr>
        <w:t xml:space="preserve"> IOT</w:t>
      </w:r>
      <w:r w:rsidRPr="0035405A">
        <w:rPr>
          <w:rFonts w:hint="eastAsia"/>
        </w:rPr>
        <w:t>测试，征集测试文稿</w:t>
      </w:r>
    </w:p>
    <w:p w:rsidR="00C94656" w:rsidRPr="0035405A" w:rsidRDefault="00C94656" w:rsidP="0035405A">
      <w:pPr>
        <w:pStyle w:val="af0"/>
        <w:spacing w:line="360" w:lineRule="auto"/>
      </w:pPr>
      <w:r w:rsidRPr="0035405A">
        <w:rPr>
          <w:rFonts w:hint="eastAsia"/>
        </w:rPr>
        <w:t>2</w:t>
      </w:r>
      <w:r w:rsidRPr="0035405A">
        <w:rPr>
          <w:rFonts w:hint="eastAsia"/>
        </w:rPr>
        <w:t>、</w:t>
      </w:r>
      <w:r w:rsidRPr="0035405A">
        <w:rPr>
          <w:rFonts w:hint="eastAsia"/>
          <w:highlight w:val="yellow"/>
        </w:rPr>
        <w:t>LTE</w:t>
      </w:r>
      <w:r w:rsidRPr="0035405A">
        <w:rPr>
          <w:rFonts w:hint="eastAsia"/>
          <w:highlight w:val="yellow"/>
        </w:rPr>
        <w:t>的</w:t>
      </w:r>
      <w:r w:rsidRPr="0035405A">
        <w:rPr>
          <w:rFonts w:hint="eastAsia"/>
          <w:highlight w:val="yellow"/>
        </w:rPr>
        <w:t>IOT</w:t>
      </w:r>
      <w:r w:rsidRPr="0035405A">
        <w:rPr>
          <w:rFonts w:hint="eastAsia"/>
          <w:highlight w:val="yellow"/>
        </w:rPr>
        <w:t>测试，各家反馈</w:t>
      </w:r>
      <w:r w:rsidRPr="0035405A">
        <w:rPr>
          <w:rFonts w:hint="eastAsia"/>
          <w:highlight w:val="yellow"/>
        </w:rPr>
        <w:t>R9</w:t>
      </w:r>
      <w:r w:rsidRPr="0035405A">
        <w:rPr>
          <w:rFonts w:hint="eastAsia"/>
          <w:highlight w:val="yellow"/>
        </w:rPr>
        <w:t>的小版本，包括</w:t>
      </w:r>
      <w:r w:rsidRPr="0035405A">
        <w:rPr>
          <w:rFonts w:hint="eastAsia"/>
          <w:highlight w:val="yellow"/>
        </w:rPr>
        <w:t>RRC</w:t>
      </w:r>
      <w:r w:rsidRPr="0035405A">
        <w:rPr>
          <w:rFonts w:hint="eastAsia"/>
          <w:highlight w:val="yellow"/>
        </w:rPr>
        <w:t>、</w:t>
      </w:r>
      <w:r w:rsidRPr="0035405A">
        <w:rPr>
          <w:rFonts w:hint="eastAsia"/>
          <w:highlight w:val="yellow"/>
        </w:rPr>
        <w:t>L2</w:t>
      </w:r>
      <w:r w:rsidRPr="0035405A">
        <w:rPr>
          <w:rFonts w:hint="eastAsia"/>
          <w:highlight w:val="yellow"/>
        </w:rPr>
        <w:t>、</w:t>
      </w:r>
      <w:r w:rsidRPr="0035405A">
        <w:rPr>
          <w:rFonts w:hint="eastAsia"/>
          <w:highlight w:val="yellow"/>
        </w:rPr>
        <w:t>NAS</w:t>
      </w:r>
      <w:r w:rsidRPr="0035405A">
        <w:rPr>
          <w:rFonts w:hint="eastAsia"/>
          <w:highlight w:val="yellow"/>
        </w:rPr>
        <w:t>的版本</w:t>
      </w:r>
      <w:r w:rsidRPr="0035405A">
        <w:rPr>
          <w:rFonts w:hint="eastAsia"/>
        </w:rPr>
        <w:t>。由于</w:t>
      </w:r>
      <w:r w:rsidRPr="0035405A">
        <w:rPr>
          <w:rFonts w:hint="eastAsia"/>
        </w:rPr>
        <w:t>L2</w:t>
      </w:r>
      <w:r w:rsidRPr="0035405A">
        <w:rPr>
          <w:rFonts w:hint="eastAsia"/>
        </w:rPr>
        <w:t>的</w:t>
      </w:r>
      <w:r w:rsidRPr="0035405A">
        <w:rPr>
          <w:rFonts w:hint="eastAsia"/>
        </w:rPr>
        <w:t>2010</w:t>
      </w:r>
      <w:r w:rsidRPr="0035405A">
        <w:rPr>
          <w:rFonts w:hint="eastAsia"/>
        </w:rPr>
        <w:t>年</w:t>
      </w:r>
      <w:r w:rsidRPr="0035405A">
        <w:rPr>
          <w:rFonts w:hint="eastAsia"/>
        </w:rPr>
        <w:t>12</w:t>
      </w:r>
      <w:r w:rsidRPr="0035405A">
        <w:rPr>
          <w:rFonts w:hint="eastAsia"/>
        </w:rPr>
        <w:t>月版本中增加了</w:t>
      </w:r>
      <w:r w:rsidRPr="0035405A">
        <w:rPr>
          <w:rFonts w:hint="eastAsia"/>
        </w:rPr>
        <w:t xml:space="preserve"> MAC</w:t>
      </w:r>
      <w:r w:rsidRPr="0035405A">
        <w:rPr>
          <w:rFonts w:hint="eastAsia"/>
        </w:rPr>
        <w:t>的</w:t>
      </w:r>
      <w:r w:rsidRPr="0035405A">
        <w:rPr>
          <w:rFonts w:hint="eastAsia"/>
        </w:rPr>
        <w:t>CR 379_R2094167</w:t>
      </w:r>
      <w:r w:rsidRPr="0035405A">
        <w:rPr>
          <w:rFonts w:hint="eastAsia"/>
        </w:rPr>
        <w:t>，是一个影响比较大的</w:t>
      </w:r>
      <w:r w:rsidRPr="0035405A">
        <w:rPr>
          <w:rFonts w:hint="eastAsia"/>
        </w:rPr>
        <w:t>CR</w:t>
      </w:r>
      <w:r w:rsidRPr="0035405A">
        <w:rPr>
          <w:rFonts w:hint="eastAsia"/>
        </w:rPr>
        <w:t>，建议</w:t>
      </w:r>
      <w:r w:rsidRPr="0035405A">
        <w:rPr>
          <w:rFonts w:hint="eastAsia"/>
        </w:rPr>
        <w:t>L2</w:t>
      </w:r>
      <w:r w:rsidRPr="0035405A">
        <w:rPr>
          <w:rFonts w:hint="eastAsia"/>
        </w:rPr>
        <w:t>至少要支持</w:t>
      </w:r>
      <w:r w:rsidRPr="0035405A">
        <w:rPr>
          <w:rFonts w:hint="eastAsia"/>
        </w:rPr>
        <w:t>2010</w:t>
      </w:r>
      <w:r w:rsidRPr="0035405A">
        <w:rPr>
          <w:rFonts w:hint="eastAsia"/>
        </w:rPr>
        <w:t>年</w:t>
      </w:r>
      <w:r w:rsidRPr="0035405A">
        <w:rPr>
          <w:rFonts w:hint="eastAsia"/>
        </w:rPr>
        <w:t>12</w:t>
      </w:r>
      <w:r w:rsidRPr="0035405A">
        <w:rPr>
          <w:rFonts w:hint="eastAsia"/>
        </w:rPr>
        <w:t>月的版本。</w:t>
      </w:r>
    </w:p>
    <w:p w:rsidR="00C94656" w:rsidRPr="0035405A" w:rsidRDefault="00C94656" w:rsidP="0035405A">
      <w:pPr>
        <w:pStyle w:val="af0"/>
        <w:spacing w:line="360" w:lineRule="auto"/>
      </w:pPr>
    </w:p>
    <w:p w:rsidR="00111C9D" w:rsidRPr="0035405A" w:rsidRDefault="00CF351F" w:rsidP="008A27EB">
      <w:pPr>
        <w:pStyle w:val="af0"/>
        <w:numPr>
          <w:ilvl w:val="0"/>
          <w:numId w:val="5"/>
        </w:numPr>
        <w:ind w:firstLineChars="0"/>
        <w:outlineLvl w:val="0"/>
      </w:pPr>
      <w:r w:rsidRPr="0035405A">
        <w:rPr>
          <w:rFonts w:hint="eastAsia"/>
        </w:rPr>
        <w:t>后续会议安排</w:t>
      </w:r>
    </w:p>
    <w:tbl>
      <w:tblPr>
        <w:tblStyle w:val="af2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CF351F" w:rsidRPr="008A27EB" w:rsidTr="00FB54C1"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CF351F" w:rsidRPr="008A27EB" w:rsidTr="00FB54C1"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第26次会议</w:t>
            </w:r>
          </w:p>
        </w:tc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10月13-16日</w:t>
            </w:r>
          </w:p>
        </w:tc>
        <w:tc>
          <w:tcPr>
            <w:tcW w:w="3484" w:type="dxa"/>
          </w:tcPr>
          <w:p w:rsidR="008A27EB" w:rsidRPr="008A27EB" w:rsidRDefault="00BE1B57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8A27EB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标准：</w:t>
            </w:r>
          </w:p>
          <w:p w:rsidR="00242CC6" w:rsidRPr="008A27EB" w:rsidRDefault="008A27EB" w:rsidP="00FA5768">
            <w:pPr>
              <w:pStyle w:val="af0"/>
              <w:numPr>
                <w:ilvl w:val="0"/>
                <w:numId w:val="26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需求初稿</w:t>
            </w:r>
          </w:p>
          <w:p w:rsidR="00242CC6" w:rsidRPr="008A27EB" w:rsidRDefault="00BE1B57" w:rsidP="00FA5768">
            <w:pPr>
              <w:pStyle w:val="af0"/>
              <w:numPr>
                <w:ilvl w:val="0"/>
                <w:numId w:val="26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R2</w:t>
            </w:r>
            <w:r w:rsidR="00242CC6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架构1</w:t>
            </w: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的端到端流程</w:t>
            </w:r>
            <w:r w:rsidR="00242CC6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、架构2</w:t>
            </w:r>
            <w:r w:rsidR="008A27EB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的方案</w:t>
            </w:r>
          </w:p>
          <w:p w:rsidR="00CF351F" w:rsidRPr="008A27EB" w:rsidRDefault="00242CC6" w:rsidP="00FA5768">
            <w:pPr>
              <w:pStyle w:val="af0"/>
              <w:numPr>
                <w:ilvl w:val="0"/>
                <w:numId w:val="26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TCF到eHSS间接口</w:t>
            </w:r>
          </w:p>
          <w:p w:rsidR="00242CC6" w:rsidRPr="008A27EB" w:rsidRDefault="00242CC6" w:rsidP="00FA5768">
            <w:pPr>
              <w:pStyle w:val="af0"/>
              <w:numPr>
                <w:ilvl w:val="0"/>
                <w:numId w:val="26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S1接口（消息流程）</w:t>
            </w:r>
          </w:p>
          <w:p w:rsidR="00242CC6" w:rsidRPr="008A27EB" w:rsidRDefault="00242CC6" w:rsidP="00FA5768">
            <w:pPr>
              <w:pStyle w:val="af0"/>
              <w:numPr>
                <w:ilvl w:val="0"/>
                <w:numId w:val="26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</w:p>
          <w:p w:rsidR="006C285F" w:rsidRPr="008A27EB" w:rsidRDefault="006C285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R1标准：</w:t>
            </w:r>
          </w:p>
          <w:p w:rsidR="006C285F" w:rsidRPr="008A27EB" w:rsidRDefault="006C285F" w:rsidP="00FA5768">
            <w:pPr>
              <w:pStyle w:val="af0"/>
              <w:numPr>
                <w:ilvl w:val="0"/>
                <w:numId w:val="27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DC设备测试方法及测试集</w:t>
            </w:r>
          </w:p>
          <w:p w:rsidR="006C285F" w:rsidRPr="008A27EB" w:rsidRDefault="006C285F" w:rsidP="00FA5768">
            <w:pPr>
              <w:pStyle w:val="af0"/>
              <w:numPr>
                <w:ilvl w:val="0"/>
                <w:numId w:val="27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射频测试方法及测试集</w:t>
            </w:r>
          </w:p>
          <w:p w:rsidR="006C285F" w:rsidRPr="008A27EB" w:rsidRDefault="006C285F" w:rsidP="00FA5768">
            <w:pPr>
              <w:pStyle w:val="af0"/>
              <w:numPr>
                <w:ilvl w:val="0"/>
                <w:numId w:val="27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LTE标准IOT测试方法</w:t>
            </w:r>
          </w:p>
          <w:p w:rsidR="006C285F" w:rsidRPr="008A27EB" w:rsidRDefault="006C285F" w:rsidP="00FA5768">
            <w:pPr>
              <w:pStyle w:val="af0"/>
              <w:numPr>
                <w:ilvl w:val="0"/>
                <w:numId w:val="27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勘误</w:t>
            </w:r>
          </w:p>
        </w:tc>
        <w:tc>
          <w:tcPr>
            <w:tcW w:w="1618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  <w:r w:rsidR="00575B0E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proofErr w:type="gramStart"/>
            <w:r w:rsidR="00575B0E"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鼎桥</w:t>
            </w:r>
            <w:proofErr w:type="gramEnd"/>
          </w:p>
        </w:tc>
      </w:tr>
      <w:tr w:rsidR="00CF351F" w:rsidRPr="008A27EB" w:rsidTr="00FB54C1"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第27次会议</w:t>
            </w:r>
          </w:p>
        </w:tc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11月17-20日</w:t>
            </w:r>
          </w:p>
        </w:tc>
        <w:tc>
          <w:tcPr>
            <w:tcW w:w="3484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  <w:tr w:rsidR="00CF351F" w:rsidRPr="008A27EB" w:rsidTr="00FB54C1"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第28次会议</w:t>
            </w:r>
          </w:p>
        </w:tc>
        <w:tc>
          <w:tcPr>
            <w:tcW w:w="1560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12月15-18日</w:t>
            </w:r>
          </w:p>
        </w:tc>
        <w:tc>
          <w:tcPr>
            <w:tcW w:w="3484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CF351F" w:rsidRPr="008A27EB" w:rsidRDefault="00CF351F" w:rsidP="00FA5768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CF351F" w:rsidRPr="0035405A" w:rsidRDefault="00CF351F" w:rsidP="001D17B8">
      <w:pPr>
        <w:jc w:val="left"/>
        <w:rPr>
          <w:rFonts w:ascii="宋体" w:hAnsi="宋体"/>
          <w:color w:val="000000"/>
        </w:rPr>
      </w:pPr>
    </w:p>
    <w:p w:rsidR="00913C37" w:rsidRDefault="00913C37" w:rsidP="00913C37">
      <w:pPr>
        <w:pStyle w:val="2"/>
        <w:rPr>
          <w:rFonts w:ascii="Times New Roman" w:eastAsiaTheme="minorEastAsia" w:hAnsiTheme="minorEastAsia"/>
          <w:sz w:val="21"/>
          <w:szCs w:val="21"/>
        </w:rPr>
      </w:pPr>
      <w:r w:rsidRPr="002273A2">
        <w:rPr>
          <w:rFonts w:ascii="Times New Roman" w:eastAsiaTheme="minorEastAsia" w:hAnsiTheme="minorEastAsia"/>
          <w:sz w:val="21"/>
          <w:szCs w:val="21"/>
        </w:rPr>
        <w:t>附件</w:t>
      </w:r>
      <w:r w:rsidRPr="002273A2">
        <w:rPr>
          <w:rFonts w:ascii="Times New Roman" w:eastAsiaTheme="minorEastAsia" w:hAnsi="Times New Roman"/>
          <w:sz w:val="21"/>
          <w:szCs w:val="21"/>
        </w:rPr>
        <w:t xml:space="preserve">. </w:t>
      </w:r>
      <w:r w:rsidRPr="002273A2">
        <w:rPr>
          <w:rFonts w:ascii="Times New Roman" w:eastAsiaTheme="minorEastAsia" w:hAnsiTheme="minorEastAsia"/>
          <w:sz w:val="21"/>
          <w:szCs w:val="21"/>
        </w:rPr>
        <w:t>会议代表名单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85"/>
        <w:gridCol w:w="1326"/>
        <w:gridCol w:w="1414"/>
        <w:gridCol w:w="4220"/>
      </w:tblGrid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Default="00C141DA" w:rsidP="009315EC"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1DA" w:rsidRDefault="00C141DA" w:rsidP="009315EC"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1DA" w:rsidRDefault="00C141DA" w:rsidP="009315EC"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1DA" w:rsidRDefault="00C141DA" w:rsidP="009315EC">
            <w:pPr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邮件</w:t>
            </w:r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Pr="00595CBE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Pr="00595CBE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595CBE">
              <w:rPr>
                <w:rFonts w:hint="eastAsia"/>
                <w:kern w:val="2"/>
              </w:rPr>
              <w:t>龚达宁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Pr="00595CBE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595CBE">
              <w:rPr>
                <w:rFonts w:hint="eastAsia"/>
                <w:kern w:val="2"/>
              </w:rPr>
              <w:t>CA</w:t>
            </w:r>
            <w:r w:rsidR="00FA5768">
              <w:rPr>
                <w:rFonts w:hint="eastAsia"/>
                <w:kern w:val="2"/>
              </w:rPr>
              <w:t>ICT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Pr="00595CBE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595CBE">
              <w:rPr>
                <w:rFonts w:hint="eastAsia"/>
                <w:kern w:val="2"/>
              </w:rPr>
              <w:t>gongdaning@ritt.cn</w:t>
            </w:r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Pr="00595CBE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郑伟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283A9C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10" w:history="1">
              <w:r w:rsidR="00C141DA">
                <w:rPr>
                  <w:rStyle w:val="af4"/>
                  <w:rFonts w:hint="eastAsia"/>
                  <w:kern w:val="2"/>
                </w:rPr>
                <w:t>zhengweia@bj.xinwei.com.cn</w:t>
              </w:r>
            </w:hyperlink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唐春莺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283A9C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11" w:history="1">
              <w:r w:rsidR="00C141DA">
                <w:rPr>
                  <w:rStyle w:val="af4"/>
                  <w:rFonts w:hint="eastAsia"/>
                  <w:kern w:val="2"/>
                </w:rPr>
                <w:t>tangchunying@bj.xinwei.com.cn</w:t>
              </w:r>
            </w:hyperlink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1DA" w:rsidRDefault="00C141DA" w:rsidP="009315EC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贾瑞凯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283A9C" w:rsidP="009315EC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12" w:history="1">
              <w:r w:rsidR="00C141DA">
                <w:rPr>
                  <w:rStyle w:val="af4"/>
                  <w:rFonts w:hint="eastAsia"/>
                  <w:kern w:val="2"/>
                </w:rPr>
                <w:t>jruikai@bj.xinwei.com.cn</w:t>
              </w:r>
            </w:hyperlink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Pr="00595CBE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Pr="008E2E23" w:rsidRDefault="00C141DA" w:rsidP="009315EC">
            <w:r w:rsidRPr="008E2E23">
              <w:rPr>
                <w:rFonts w:hint="eastAsia"/>
              </w:rPr>
              <w:t>杨磊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Pr="008E2E23" w:rsidRDefault="00C141DA" w:rsidP="009315EC">
            <w:r w:rsidRPr="008E2E23">
              <w:rPr>
                <w:rFonts w:hint="eastAsia"/>
              </w:rPr>
              <w:t>摩托罗拉系统（中国）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r w:rsidRPr="008E2E23">
              <w:rPr>
                <w:rFonts w:hint="eastAsia"/>
              </w:rPr>
              <w:t xml:space="preserve">leiyang@motorolasolutions.com </w:t>
            </w:r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陈迎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>
              <w:rPr>
                <w:kern w:val="2"/>
              </w:rPr>
              <w:t>鼎桥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283A9C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3" w:history="1">
              <w:r w:rsidR="00C141DA">
                <w:rPr>
                  <w:rStyle w:val="af4"/>
                  <w:rFonts w:asciiTheme="minorHAnsi" w:eastAsiaTheme="minorEastAsia" w:hAnsiTheme="minorHAnsi" w:cstheme="minorBidi"/>
                  <w:szCs w:val="22"/>
                </w:rPr>
                <w:t>Dq.Chenyin@huawei.com</w:t>
              </w:r>
            </w:hyperlink>
            <w:r w:rsidR="00C141DA"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  <w:t xml:space="preserve">,      </w:t>
            </w:r>
          </w:p>
        </w:tc>
      </w:tr>
      <w:tr w:rsidR="00C141DA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41DA" w:rsidRPr="00DA10D1" w:rsidRDefault="00C141DA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DA10D1">
              <w:rPr>
                <w:rFonts w:hint="eastAsia"/>
                <w:kern w:val="2"/>
              </w:rPr>
              <w:t>郭雅莉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C141DA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>
              <w:rPr>
                <w:kern w:val="2"/>
              </w:rPr>
              <w:t>鼎桥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1DA" w:rsidRDefault="00283A9C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4" w:history="1">
              <w:r w:rsidR="00C141DA">
                <w:rPr>
                  <w:rStyle w:val="af4"/>
                  <w:rFonts w:asciiTheme="minorHAnsi" w:eastAsiaTheme="minorEastAsia" w:hAnsiTheme="minorHAnsi" w:cstheme="minorBidi"/>
                  <w:szCs w:val="22"/>
                </w:rPr>
                <w:t>guoyali1@huawei.com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pPr>
              <w:pStyle w:val="af9"/>
              <w:spacing w:line="345" w:lineRule="atLeast"/>
              <w:rPr>
                <w:rFonts w:ascii="Tahoma" w:hAnsi="Tahoma" w:cs="Tahoma"/>
                <w:color w:val="000000"/>
                <w:kern w:val="2"/>
                <w:sz w:val="21"/>
                <w:szCs w:val="21"/>
              </w:rPr>
            </w:pPr>
            <w:r w:rsidRPr="00E43135"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 </w:t>
            </w:r>
            <w:r w:rsidRPr="00E43135"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陈钢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pPr>
              <w:pStyle w:val="af9"/>
              <w:spacing w:line="345" w:lineRule="atLeast"/>
              <w:rPr>
                <w:rFonts w:ascii="Tahoma" w:hAnsi="Tahoma" w:cs="Tahoma"/>
                <w:color w:val="000000"/>
                <w:kern w:val="2"/>
                <w:sz w:val="21"/>
                <w:szCs w:val="21"/>
              </w:rPr>
            </w:pPr>
            <w:r w:rsidRPr="00E43135"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 </w:t>
            </w:r>
            <w:r w:rsidRPr="00E43135"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海能达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pPr>
              <w:pStyle w:val="af9"/>
              <w:spacing w:line="345" w:lineRule="atLeast"/>
            </w:pPr>
            <w:r w:rsidRPr="00E43135">
              <w:rPr>
                <w:rFonts w:hint="eastAsia"/>
              </w:rPr>
              <w:t> </w:t>
            </w:r>
            <w:hyperlink r:id="rId15" w:history="1">
              <w:r w:rsidRPr="00E43135">
                <w:rPr>
                  <w:rStyle w:val="af4"/>
                  <w:rFonts w:hint="eastAsia"/>
                </w:rPr>
                <w:t>gang.chen@hytera.com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pPr>
              <w:pStyle w:val="af9"/>
              <w:spacing w:line="345" w:lineRule="atLeast"/>
              <w:rPr>
                <w:rFonts w:ascii="Tahoma" w:hAnsi="Tahoma" w:cs="Tahoma"/>
                <w:color w:val="000000"/>
                <w:kern w:val="2"/>
                <w:sz w:val="21"/>
                <w:szCs w:val="21"/>
              </w:rPr>
            </w:pPr>
            <w:proofErr w:type="gramStart"/>
            <w:r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钟初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pPr>
              <w:pStyle w:val="af9"/>
              <w:spacing w:line="345" w:lineRule="atLeast"/>
              <w:rPr>
                <w:rFonts w:ascii="Tahoma" w:hAnsi="Tahoma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000000"/>
                <w:kern w:val="2"/>
                <w:sz w:val="21"/>
                <w:szCs w:val="21"/>
              </w:rPr>
              <w:t>海能达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4346" w:rsidRPr="00E43135" w:rsidRDefault="00E04346" w:rsidP="00EC3B42">
            <w:r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  <w:t>warriorzh@163.com</w:t>
            </w:r>
          </w:p>
        </w:tc>
      </w:tr>
      <w:tr w:rsidR="00E04346" w:rsidTr="00405DF4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DA10D1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</w:rPr>
              <w:t>李小龙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 w:rsidRPr="00B216C3">
              <w:rPr>
                <w:rFonts w:hint="eastAsia"/>
                <w:kern w:val="2"/>
              </w:rPr>
              <w:t>武汉虹信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6" w:history="1">
              <w:r w:rsidR="00E04346">
                <w:rPr>
                  <w:rStyle w:val="af4"/>
                </w:rPr>
                <w:t>lixiaolong@hxct.com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A2776" w:rsidRDefault="00E04346" w:rsidP="00EC3B42">
            <w:pPr>
              <w:spacing w:before="100" w:beforeAutospacing="1" w:after="100" w:afterAutospacing="1" w:line="540" w:lineRule="exact"/>
            </w:pPr>
            <w:r w:rsidRPr="009A2776">
              <w:rPr>
                <w:rFonts w:hint="eastAsia"/>
              </w:rPr>
              <w:t>张玲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A277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9A2776">
              <w:rPr>
                <w:rFonts w:hint="eastAsia"/>
                <w:kern w:val="2"/>
              </w:rPr>
              <w:t>大唐移动西安分公司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A2776" w:rsidRDefault="00283A9C" w:rsidP="00EC3B42">
            <w:pPr>
              <w:spacing w:before="100" w:beforeAutospacing="1" w:after="100" w:afterAutospacing="1" w:line="540" w:lineRule="exact"/>
            </w:pPr>
            <w:hyperlink r:id="rId17" w:history="1">
              <w:r w:rsidR="00E04346" w:rsidRPr="009A2776">
                <w:rPr>
                  <w:rStyle w:val="af4"/>
                  <w:rFonts w:hint="eastAsia"/>
                </w:rPr>
                <w:t>zhangling@datangmobile.cn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</w:pPr>
            <w:r w:rsidRPr="00B346A6">
              <w:rPr>
                <w:rFonts w:hint="eastAsia"/>
              </w:rPr>
              <w:t> </w:t>
            </w:r>
            <w:r w:rsidRPr="00B346A6">
              <w:rPr>
                <w:rFonts w:hint="eastAsia"/>
              </w:rPr>
              <w:t>徐崇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 w:rsidRPr="00B346A6">
              <w:rPr>
                <w:rFonts w:hint="eastAsia"/>
                <w:kern w:val="2"/>
              </w:rPr>
              <w:t>首信发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</w:pPr>
            <w:r w:rsidRPr="00B346A6">
              <w:rPr>
                <w:rFonts w:hint="eastAsia"/>
              </w:rPr>
              <w:t> </w:t>
            </w:r>
            <w:hyperlink r:id="rId18" w:history="1">
              <w:r w:rsidRPr="00B346A6">
                <w:rPr>
                  <w:rStyle w:val="af4"/>
                </w:rPr>
                <w:t>xuchong@capinfo.com.cn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</w:pPr>
            <w:r w:rsidRPr="00B346A6">
              <w:rPr>
                <w:rFonts w:hint="eastAsia"/>
              </w:rPr>
              <w:t> </w:t>
            </w:r>
            <w:proofErr w:type="gramStart"/>
            <w:r w:rsidRPr="00B346A6">
              <w:rPr>
                <w:rFonts w:hint="eastAsia"/>
              </w:rPr>
              <w:t>李赛男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 w:rsidRPr="00B346A6">
              <w:rPr>
                <w:rFonts w:hint="eastAsia"/>
                <w:kern w:val="2"/>
              </w:rPr>
              <w:t>首信发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B346A6" w:rsidRDefault="00E04346" w:rsidP="00EC3B42">
            <w:pPr>
              <w:spacing w:before="100" w:beforeAutospacing="1" w:after="100" w:afterAutospacing="1" w:line="540" w:lineRule="exact"/>
            </w:pPr>
            <w:r w:rsidRPr="00B346A6">
              <w:rPr>
                <w:rFonts w:hint="eastAsia"/>
              </w:rPr>
              <w:t> </w:t>
            </w:r>
            <w:hyperlink r:id="rId19" w:history="1">
              <w:r w:rsidRPr="00B346A6">
                <w:rPr>
                  <w:rStyle w:val="af4"/>
                  <w:rFonts w:hint="eastAsia"/>
                </w:rPr>
                <w:t>lisainan@capinfo.com.cn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吉萌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通号设计院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hyperlink r:id="rId20" w:history="1">
              <w:r w:rsidR="00E04346">
                <w:rPr>
                  <w:rStyle w:val="af4"/>
                  <w:rFonts w:ascii="宋体" w:hAnsi="宋体" w:hint="eastAsia"/>
                </w:rPr>
                <w:t>jm@crscd.com.cn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王伟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通号设计院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line="540" w:lineRule="exact"/>
              <w:rPr>
                <w:rFonts w:ascii="宋体" w:hAnsi="宋体"/>
                <w:color w:val="000000"/>
              </w:rPr>
            </w:pPr>
            <w:hyperlink r:id="rId21" w:history="1">
              <w:r w:rsidR="00E04346">
                <w:rPr>
                  <w:rStyle w:val="af4"/>
                  <w:rFonts w:ascii="宋体" w:hAnsi="宋体" w:hint="eastAsia"/>
                </w:rPr>
                <w:t>wangwei2282@crscd.com.cn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尹桂杰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line="540" w:lineRule="exact"/>
              <w:rPr>
                <w:rFonts w:ascii="宋体" w:hAnsi="宋体"/>
              </w:rPr>
            </w:pPr>
            <w:hyperlink r:id="rId22" w:history="1">
              <w:r w:rsidR="00E04346">
                <w:rPr>
                  <w:rStyle w:val="af4"/>
                  <w:rFonts w:ascii="宋体" w:hAnsi="宋体" w:hint="eastAsia"/>
                </w:rPr>
                <w:t>Yinguijie@huawei.com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Pr="00595CBE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5617E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褚丽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5617E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中兴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95617E" w:rsidRDefault="00283A9C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23" w:history="1">
              <w:r w:rsidR="00E04346" w:rsidRPr="0095617E">
                <w:rPr>
                  <w:rStyle w:val="af4"/>
                  <w:rFonts w:hint="eastAsia"/>
                  <w:kern w:val="2"/>
                </w:rPr>
                <w:t>chu.li@zte.com.cn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蔡杰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普天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before="100" w:beforeAutospacing="1" w:after="100" w:afterAutospacing="1" w:line="540" w:lineRule="exact"/>
            </w:pPr>
            <w:hyperlink r:id="rId24" w:history="1">
              <w:r w:rsidR="00E04346">
                <w:rPr>
                  <w:rStyle w:val="af4"/>
                  <w:rFonts w:asciiTheme="minorHAnsi" w:eastAsiaTheme="minorEastAsia" w:hAnsiTheme="minorHAnsi" w:cstheme="minorBidi"/>
                  <w:szCs w:val="22"/>
                </w:rPr>
                <w:t>caijie@potevio.com</w:t>
              </w:r>
            </w:hyperlink>
            <w:r w:rsidR="00E04346"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  <w:t xml:space="preserve"> </w:t>
            </w:r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周波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普天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283A9C" w:rsidP="00EC3B42">
            <w:pPr>
              <w:spacing w:before="100" w:beforeAutospacing="1" w:after="100" w:afterAutospacing="1" w:line="540" w:lineRule="exact"/>
            </w:pPr>
            <w:hyperlink r:id="rId25" w:history="1">
              <w:r w:rsidR="00E04346">
                <w:rPr>
                  <w:rStyle w:val="af4"/>
                  <w:rFonts w:asciiTheme="minorHAnsi" w:eastAsiaTheme="minorEastAsia" w:hAnsiTheme="minorHAnsi" w:cstheme="minorBidi"/>
                  <w:szCs w:val="22"/>
                </w:rPr>
                <w:t>zhoubow@potevio.com</w:t>
              </w:r>
            </w:hyperlink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李晓华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普天</w:t>
            </w:r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EC3B42">
            <w:pPr>
              <w:spacing w:before="100" w:beforeAutospacing="1" w:after="100" w:afterAutospacing="1" w:line="540" w:lineRule="exact"/>
            </w:pPr>
            <w:r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  <w:t>lixiaohua@potevio.com</w:t>
            </w:r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余道华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电科七所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Pr="00E04346" w:rsidRDefault="00E04346" w:rsidP="009315EC">
            <w:pPr>
              <w:spacing w:before="100" w:beforeAutospacing="1" w:after="100" w:afterAutospacing="1" w:line="540" w:lineRule="exact"/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</w:pPr>
            <w:r w:rsidRPr="00E04346">
              <w:rPr>
                <w:rFonts w:asciiTheme="minorHAnsi" w:eastAsiaTheme="minorEastAsia" w:hAnsiTheme="minorHAnsi" w:cstheme="minorBidi" w:hint="eastAsia"/>
                <w:color w:val="1F497D" w:themeColor="dark2"/>
                <w:szCs w:val="22"/>
              </w:rPr>
              <w:t>yudh52@163.com</w:t>
            </w:r>
          </w:p>
        </w:tc>
      </w:tr>
      <w:tr w:rsidR="00E04346" w:rsidTr="00C141DA">
        <w:trPr>
          <w:trHeight w:val="235"/>
          <w:jc w:val="center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346" w:rsidRDefault="00E04346" w:rsidP="007039DF">
            <w:pPr>
              <w:pStyle w:val="af0"/>
              <w:numPr>
                <w:ilvl w:val="0"/>
                <w:numId w:val="11"/>
              </w:numPr>
              <w:spacing w:before="100" w:beforeAutospacing="1" w:after="100" w:afterAutospacing="1" w:line="540" w:lineRule="exact"/>
              <w:ind w:firstLineChars="0"/>
              <w:rPr>
                <w:kern w:val="2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陈瑞欣</w:t>
            </w:r>
            <w:proofErr w:type="gramEnd"/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9315EC">
            <w:pPr>
              <w:spacing w:before="100" w:beforeAutospacing="1" w:after="100" w:afterAutospacing="1" w:line="540" w:lineRule="exact"/>
              <w:rPr>
                <w:kern w:val="2"/>
              </w:rPr>
            </w:pPr>
            <w:proofErr w:type="gramStart"/>
            <w:r>
              <w:rPr>
                <w:rFonts w:hint="eastAsia"/>
                <w:kern w:val="2"/>
              </w:rPr>
              <w:t>电科七所</w:t>
            </w:r>
            <w:proofErr w:type="gramEnd"/>
          </w:p>
        </w:tc>
        <w:tc>
          <w:tcPr>
            <w:tcW w:w="4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346" w:rsidRDefault="00E04346" w:rsidP="009315EC">
            <w:pPr>
              <w:spacing w:before="100" w:beforeAutospacing="1" w:after="100" w:afterAutospacing="1" w:line="540" w:lineRule="exact"/>
              <w:rPr>
                <w:rFonts w:asciiTheme="minorHAnsi" w:eastAsiaTheme="minorEastAsia" w:hAnsiTheme="minorHAnsi" w:cstheme="minorBidi"/>
                <w:color w:val="1F497D" w:themeColor="dark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1F497D" w:themeColor="dark2"/>
                <w:szCs w:val="22"/>
              </w:rPr>
              <w:t>29136842@qq.com</w:t>
            </w:r>
          </w:p>
        </w:tc>
      </w:tr>
    </w:tbl>
    <w:p w:rsidR="00C141DA" w:rsidRDefault="00C141DA" w:rsidP="00C141DA"/>
    <w:p w:rsidR="00C141DA" w:rsidRPr="00C141DA" w:rsidRDefault="00C141DA" w:rsidP="00C141DA"/>
    <w:p w:rsidR="00913C37" w:rsidRDefault="00913C37" w:rsidP="00913C37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913C37" w:rsidRDefault="00913C37" w:rsidP="00913C37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sectPr w:rsidR="00913C37" w:rsidSect="007D789E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B3" w:rsidRDefault="00092DB3" w:rsidP="00D40ECA">
      <w:r>
        <w:separator/>
      </w:r>
    </w:p>
  </w:endnote>
  <w:endnote w:type="continuationSeparator" w:id="0">
    <w:p w:rsidR="00092DB3" w:rsidRDefault="00092DB3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8160"/>
      <w:docPartObj>
        <w:docPartGallery w:val="Page Numbers (Bottom of Page)"/>
        <w:docPartUnique/>
      </w:docPartObj>
    </w:sdtPr>
    <w:sdtContent>
      <w:p w:rsidR="00C141DA" w:rsidRDefault="00283A9C">
        <w:pPr>
          <w:pStyle w:val="af"/>
          <w:jc w:val="center"/>
        </w:pPr>
        <w:fldSimple w:instr=" PAGE   \* MERGEFORMAT ">
          <w:r w:rsidR="001B65A5" w:rsidRPr="001B65A5">
            <w:rPr>
              <w:noProof/>
              <w:lang w:val="zh-CN"/>
            </w:rPr>
            <w:t>7</w:t>
          </w:r>
        </w:fldSimple>
      </w:p>
    </w:sdtContent>
  </w:sdt>
  <w:p w:rsidR="00C141DA" w:rsidRDefault="00C141D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B3" w:rsidRDefault="00092DB3" w:rsidP="00D40ECA">
      <w:r>
        <w:separator/>
      </w:r>
    </w:p>
  </w:footnote>
  <w:footnote w:type="continuationSeparator" w:id="0">
    <w:p w:rsidR="00092DB3" w:rsidRDefault="00092DB3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90A05A0"/>
    <w:multiLevelType w:val="hybridMultilevel"/>
    <w:tmpl w:val="B6BE2D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815B39"/>
    <w:multiLevelType w:val="hybridMultilevel"/>
    <w:tmpl w:val="BB065F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4C34206"/>
    <w:multiLevelType w:val="hybridMultilevel"/>
    <w:tmpl w:val="1FB826B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67710E4"/>
    <w:multiLevelType w:val="hybridMultilevel"/>
    <w:tmpl w:val="C8AAB5A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1F4961E3"/>
    <w:multiLevelType w:val="hybridMultilevel"/>
    <w:tmpl w:val="610C692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F5E7D9D"/>
    <w:multiLevelType w:val="hybridMultilevel"/>
    <w:tmpl w:val="DAEC25E4"/>
    <w:lvl w:ilvl="0" w:tplc="E998ED86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0">
    <w:nsid w:val="217B12C9"/>
    <w:multiLevelType w:val="hybridMultilevel"/>
    <w:tmpl w:val="9872FA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1876FA0"/>
    <w:multiLevelType w:val="hybridMultilevel"/>
    <w:tmpl w:val="4566DF24"/>
    <w:lvl w:ilvl="0" w:tplc="354C30E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2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2D4F6979"/>
    <w:multiLevelType w:val="hybridMultilevel"/>
    <w:tmpl w:val="0C36BF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D6A7AAF"/>
    <w:multiLevelType w:val="hybridMultilevel"/>
    <w:tmpl w:val="951CC34A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64DE0B20">
      <w:start w:val="1"/>
      <w:numFmt w:val="decimal"/>
      <w:lvlText w:val="%2、"/>
      <w:lvlJc w:val="left"/>
      <w:pPr>
        <w:ind w:left="1200" w:hanging="7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7EB728F"/>
    <w:multiLevelType w:val="hybridMultilevel"/>
    <w:tmpl w:val="E2DCBF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E1868B1"/>
    <w:multiLevelType w:val="hybridMultilevel"/>
    <w:tmpl w:val="2FECE8D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6EF79B8"/>
    <w:multiLevelType w:val="hybridMultilevel"/>
    <w:tmpl w:val="BC020FAE"/>
    <w:lvl w:ilvl="0" w:tplc="44F85C2E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9">
    <w:nsid w:val="4A1972AB"/>
    <w:multiLevelType w:val="hybridMultilevel"/>
    <w:tmpl w:val="927E8AE8"/>
    <w:lvl w:ilvl="0" w:tplc="E95C0544">
      <w:start w:val="1"/>
      <w:numFmt w:val="bullet"/>
      <w:lvlText w:val="–"/>
      <w:lvlJc w:val="left"/>
      <w:pPr>
        <w:ind w:left="126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57494A67"/>
    <w:multiLevelType w:val="hybridMultilevel"/>
    <w:tmpl w:val="E29657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5EF536B2"/>
    <w:multiLevelType w:val="hybridMultilevel"/>
    <w:tmpl w:val="295AC3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749D0069"/>
    <w:multiLevelType w:val="multilevel"/>
    <w:tmpl w:val="C5DE75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5E05D10"/>
    <w:multiLevelType w:val="hybridMultilevel"/>
    <w:tmpl w:val="EFC06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EB3B5D"/>
    <w:multiLevelType w:val="hybridMultilevel"/>
    <w:tmpl w:val="0F1AD1EC"/>
    <w:lvl w:ilvl="0" w:tplc="4D424DE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9"/>
  </w:num>
  <w:num w:numId="5">
    <w:abstractNumId w:val="15"/>
  </w:num>
  <w:num w:numId="6">
    <w:abstractNumId w:val="23"/>
  </w:num>
  <w:num w:numId="7">
    <w:abstractNumId w:val="13"/>
  </w:num>
  <w:num w:numId="8">
    <w:abstractNumId w:val="4"/>
  </w:num>
  <w:num w:numId="9">
    <w:abstractNumId w:val="19"/>
  </w:num>
  <w:num w:numId="10">
    <w:abstractNumId w:val="10"/>
  </w:num>
  <w:num w:numId="11">
    <w:abstractNumId w:val="25"/>
  </w:num>
  <w:num w:numId="12">
    <w:abstractNumId w:val="16"/>
  </w:num>
  <w:num w:numId="13">
    <w:abstractNumId w:val="24"/>
  </w:num>
  <w:num w:numId="14">
    <w:abstractNumId w:val="18"/>
  </w:num>
  <w:num w:numId="15">
    <w:abstractNumId w:val="14"/>
  </w:num>
  <w:num w:numId="16">
    <w:abstractNumId w:val="21"/>
  </w:num>
  <w:num w:numId="17">
    <w:abstractNumId w:val="11"/>
  </w:num>
  <w:num w:numId="18">
    <w:abstractNumId w:val="7"/>
  </w:num>
  <w:num w:numId="19">
    <w:abstractNumId w:val="26"/>
  </w:num>
  <w:num w:numId="20">
    <w:abstractNumId w:val="8"/>
  </w:num>
  <w:num w:numId="21">
    <w:abstractNumId w:val="6"/>
  </w:num>
  <w:num w:numId="22">
    <w:abstractNumId w:val="5"/>
  </w:num>
  <w:num w:numId="23">
    <w:abstractNumId w:val="17"/>
  </w:num>
  <w:num w:numId="24">
    <w:abstractNumId w:val="1"/>
  </w:num>
  <w:num w:numId="25">
    <w:abstractNumId w:val="20"/>
  </w:num>
  <w:num w:numId="26">
    <w:abstractNumId w:val="22"/>
  </w:num>
  <w:num w:numId="2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6B7A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0CA"/>
    <w:rsid w:val="0005474B"/>
    <w:rsid w:val="00055EF9"/>
    <w:rsid w:val="000653A7"/>
    <w:rsid w:val="00065D1E"/>
    <w:rsid w:val="000702B7"/>
    <w:rsid w:val="00073491"/>
    <w:rsid w:val="0007363F"/>
    <w:rsid w:val="00073EC6"/>
    <w:rsid w:val="000756E8"/>
    <w:rsid w:val="00085B3A"/>
    <w:rsid w:val="00092DB3"/>
    <w:rsid w:val="000A0135"/>
    <w:rsid w:val="000A153C"/>
    <w:rsid w:val="000A179F"/>
    <w:rsid w:val="000A2A13"/>
    <w:rsid w:val="000A35F0"/>
    <w:rsid w:val="000A37E3"/>
    <w:rsid w:val="000C0CB2"/>
    <w:rsid w:val="000C3467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3EAF"/>
    <w:rsid w:val="000F5E06"/>
    <w:rsid w:val="00104782"/>
    <w:rsid w:val="0010690C"/>
    <w:rsid w:val="00111C9D"/>
    <w:rsid w:val="00121A08"/>
    <w:rsid w:val="00123A66"/>
    <w:rsid w:val="001260A4"/>
    <w:rsid w:val="00132D61"/>
    <w:rsid w:val="00135F6A"/>
    <w:rsid w:val="00137663"/>
    <w:rsid w:val="00142CD0"/>
    <w:rsid w:val="00145EF2"/>
    <w:rsid w:val="001470B9"/>
    <w:rsid w:val="0015011E"/>
    <w:rsid w:val="0015090A"/>
    <w:rsid w:val="00155E10"/>
    <w:rsid w:val="00170167"/>
    <w:rsid w:val="00183509"/>
    <w:rsid w:val="0018408E"/>
    <w:rsid w:val="001843C7"/>
    <w:rsid w:val="00197625"/>
    <w:rsid w:val="001A3C54"/>
    <w:rsid w:val="001A3F4F"/>
    <w:rsid w:val="001A6F9C"/>
    <w:rsid w:val="001B1EF3"/>
    <w:rsid w:val="001B25C0"/>
    <w:rsid w:val="001B2845"/>
    <w:rsid w:val="001B3CFC"/>
    <w:rsid w:val="001B5575"/>
    <w:rsid w:val="001B65A5"/>
    <w:rsid w:val="001C400C"/>
    <w:rsid w:val="001D17B8"/>
    <w:rsid w:val="001D33E1"/>
    <w:rsid w:val="001D590A"/>
    <w:rsid w:val="001D5CD1"/>
    <w:rsid w:val="001D6E01"/>
    <w:rsid w:val="001E0D4E"/>
    <w:rsid w:val="001E622D"/>
    <w:rsid w:val="001E7CDB"/>
    <w:rsid w:val="001F1811"/>
    <w:rsid w:val="001F56DC"/>
    <w:rsid w:val="0020750D"/>
    <w:rsid w:val="002104C2"/>
    <w:rsid w:val="0021664F"/>
    <w:rsid w:val="0021680E"/>
    <w:rsid w:val="00217B7A"/>
    <w:rsid w:val="00221F55"/>
    <w:rsid w:val="00230709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2CC6"/>
    <w:rsid w:val="002432BD"/>
    <w:rsid w:val="00244109"/>
    <w:rsid w:val="0025253B"/>
    <w:rsid w:val="002533F7"/>
    <w:rsid w:val="00255505"/>
    <w:rsid w:val="00261274"/>
    <w:rsid w:val="002616A8"/>
    <w:rsid w:val="0026275F"/>
    <w:rsid w:val="002753FC"/>
    <w:rsid w:val="00275852"/>
    <w:rsid w:val="0028181E"/>
    <w:rsid w:val="00283A9C"/>
    <w:rsid w:val="00283AC8"/>
    <w:rsid w:val="00286731"/>
    <w:rsid w:val="002877F9"/>
    <w:rsid w:val="00287EA6"/>
    <w:rsid w:val="00291870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088B"/>
    <w:rsid w:val="002D4B25"/>
    <w:rsid w:val="002D6B55"/>
    <w:rsid w:val="002E28DB"/>
    <w:rsid w:val="002E5FA7"/>
    <w:rsid w:val="002F1AD1"/>
    <w:rsid w:val="002F34FB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7BA"/>
    <w:rsid w:val="00317AA0"/>
    <w:rsid w:val="00322B29"/>
    <w:rsid w:val="0032490B"/>
    <w:rsid w:val="003267CF"/>
    <w:rsid w:val="0032798B"/>
    <w:rsid w:val="00330D84"/>
    <w:rsid w:val="0033167D"/>
    <w:rsid w:val="003341B1"/>
    <w:rsid w:val="003370D2"/>
    <w:rsid w:val="003379EF"/>
    <w:rsid w:val="00341282"/>
    <w:rsid w:val="00341534"/>
    <w:rsid w:val="0034237A"/>
    <w:rsid w:val="00345494"/>
    <w:rsid w:val="00345B8D"/>
    <w:rsid w:val="00347373"/>
    <w:rsid w:val="003507B0"/>
    <w:rsid w:val="0035157B"/>
    <w:rsid w:val="00351C04"/>
    <w:rsid w:val="00352CAF"/>
    <w:rsid w:val="0035405A"/>
    <w:rsid w:val="0035694E"/>
    <w:rsid w:val="00361408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81FAB"/>
    <w:rsid w:val="00383BB1"/>
    <w:rsid w:val="00390B80"/>
    <w:rsid w:val="00395FD5"/>
    <w:rsid w:val="003960B8"/>
    <w:rsid w:val="0039618F"/>
    <w:rsid w:val="003A108E"/>
    <w:rsid w:val="003A1139"/>
    <w:rsid w:val="003A7F41"/>
    <w:rsid w:val="003B10A7"/>
    <w:rsid w:val="003B199C"/>
    <w:rsid w:val="003C03D5"/>
    <w:rsid w:val="003C10B8"/>
    <w:rsid w:val="003C2C0D"/>
    <w:rsid w:val="003C43A9"/>
    <w:rsid w:val="003C59C2"/>
    <w:rsid w:val="003D1CF1"/>
    <w:rsid w:val="003D3CAB"/>
    <w:rsid w:val="003D44D8"/>
    <w:rsid w:val="003D561E"/>
    <w:rsid w:val="003D65FE"/>
    <w:rsid w:val="003E0885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2ACC"/>
    <w:rsid w:val="00413C34"/>
    <w:rsid w:val="004141AE"/>
    <w:rsid w:val="004213B8"/>
    <w:rsid w:val="004226DF"/>
    <w:rsid w:val="00425B6C"/>
    <w:rsid w:val="00425F03"/>
    <w:rsid w:val="004328AD"/>
    <w:rsid w:val="00434A75"/>
    <w:rsid w:val="00435596"/>
    <w:rsid w:val="00437C14"/>
    <w:rsid w:val="00442BEE"/>
    <w:rsid w:val="00445C87"/>
    <w:rsid w:val="0045359A"/>
    <w:rsid w:val="00454170"/>
    <w:rsid w:val="00454FE4"/>
    <w:rsid w:val="00461632"/>
    <w:rsid w:val="00461F61"/>
    <w:rsid w:val="00466B55"/>
    <w:rsid w:val="00467B16"/>
    <w:rsid w:val="00470359"/>
    <w:rsid w:val="00471914"/>
    <w:rsid w:val="00471F98"/>
    <w:rsid w:val="004805BD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B64DC"/>
    <w:rsid w:val="004C57B7"/>
    <w:rsid w:val="004C698A"/>
    <w:rsid w:val="004D24C3"/>
    <w:rsid w:val="004D43EA"/>
    <w:rsid w:val="004E0081"/>
    <w:rsid w:val="004E538D"/>
    <w:rsid w:val="004E640C"/>
    <w:rsid w:val="004F62BA"/>
    <w:rsid w:val="004F6348"/>
    <w:rsid w:val="004F63FB"/>
    <w:rsid w:val="0050124F"/>
    <w:rsid w:val="00502B13"/>
    <w:rsid w:val="0051037F"/>
    <w:rsid w:val="00513550"/>
    <w:rsid w:val="00513941"/>
    <w:rsid w:val="00514B15"/>
    <w:rsid w:val="00526129"/>
    <w:rsid w:val="00530204"/>
    <w:rsid w:val="00540FB1"/>
    <w:rsid w:val="0054601D"/>
    <w:rsid w:val="00546B5D"/>
    <w:rsid w:val="005478E7"/>
    <w:rsid w:val="00553831"/>
    <w:rsid w:val="00554468"/>
    <w:rsid w:val="00554826"/>
    <w:rsid w:val="0055616D"/>
    <w:rsid w:val="0055650F"/>
    <w:rsid w:val="005572F1"/>
    <w:rsid w:val="005602CE"/>
    <w:rsid w:val="00560DBE"/>
    <w:rsid w:val="005630E4"/>
    <w:rsid w:val="00563E05"/>
    <w:rsid w:val="00564300"/>
    <w:rsid w:val="00564494"/>
    <w:rsid w:val="00565485"/>
    <w:rsid w:val="00567F64"/>
    <w:rsid w:val="0057273D"/>
    <w:rsid w:val="00575B0E"/>
    <w:rsid w:val="00575FAF"/>
    <w:rsid w:val="0058717D"/>
    <w:rsid w:val="00590DBB"/>
    <w:rsid w:val="005920FE"/>
    <w:rsid w:val="005A0A89"/>
    <w:rsid w:val="005A164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0B45"/>
    <w:rsid w:val="005E14E0"/>
    <w:rsid w:val="005E2373"/>
    <w:rsid w:val="005E7BB8"/>
    <w:rsid w:val="005F266D"/>
    <w:rsid w:val="005F5F5F"/>
    <w:rsid w:val="00601F85"/>
    <w:rsid w:val="0060407A"/>
    <w:rsid w:val="006147F8"/>
    <w:rsid w:val="006173C7"/>
    <w:rsid w:val="0061762F"/>
    <w:rsid w:val="00620329"/>
    <w:rsid w:val="0062609D"/>
    <w:rsid w:val="00626101"/>
    <w:rsid w:val="00626A36"/>
    <w:rsid w:val="00631B64"/>
    <w:rsid w:val="0063328F"/>
    <w:rsid w:val="006339A6"/>
    <w:rsid w:val="006346B5"/>
    <w:rsid w:val="006355F3"/>
    <w:rsid w:val="00636DFC"/>
    <w:rsid w:val="006371B9"/>
    <w:rsid w:val="00642668"/>
    <w:rsid w:val="006448DC"/>
    <w:rsid w:val="006502B8"/>
    <w:rsid w:val="006508FB"/>
    <w:rsid w:val="00657838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59F3"/>
    <w:rsid w:val="006B69A3"/>
    <w:rsid w:val="006B69DC"/>
    <w:rsid w:val="006C0BC9"/>
    <w:rsid w:val="006C1C47"/>
    <w:rsid w:val="006C285F"/>
    <w:rsid w:val="006C3FBA"/>
    <w:rsid w:val="006C6D23"/>
    <w:rsid w:val="006D3FA4"/>
    <w:rsid w:val="006D4168"/>
    <w:rsid w:val="006D4B7B"/>
    <w:rsid w:val="006D6AA3"/>
    <w:rsid w:val="006E082C"/>
    <w:rsid w:val="006E1260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39DF"/>
    <w:rsid w:val="00704C59"/>
    <w:rsid w:val="00705A4D"/>
    <w:rsid w:val="00706C3A"/>
    <w:rsid w:val="0070738D"/>
    <w:rsid w:val="007126F0"/>
    <w:rsid w:val="00712F3E"/>
    <w:rsid w:val="00722414"/>
    <w:rsid w:val="007227AF"/>
    <w:rsid w:val="00722C3E"/>
    <w:rsid w:val="00722FBC"/>
    <w:rsid w:val="00726326"/>
    <w:rsid w:val="007275FD"/>
    <w:rsid w:val="007304A5"/>
    <w:rsid w:val="007337C7"/>
    <w:rsid w:val="0073721C"/>
    <w:rsid w:val="007376F1"/>
    <w:rsid w:val="0074178D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953B1"/>
    <w:rsid w:val="007A4F98"/>
    <w:rsid w:val="007A556C"/>
    <w:rsid w:val="007A6404"/>
    <w:rsid w:val="007B70BA"/>
    <w:rsid w:val="007B72E4"/>
    <w:rsid w:val="007C01DA"/>
    <w:rsid w:val="007C14E1"/>
    <w:rsid w:val="007C368A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1252"/>
    <w:rsid w:val="007F411F"/>
    <w:rsid w:val="007F48D0"/>
    <w:rsid w:val="00802B89"/>
    <w:rsid w:val="00803642"/>
    <w:rsid w:val="00803699"/>
    <w:rsid w:val="00805421"/>
    <w:rsid w:val="00806079"/>
    <w:rsid w:val="0081015F"/>
    <w:rsid w:val="00812C1B"/>
    <w:rsid w:val="0081720D"/>
    <w:rsid w:val="00820781"/>
    <w:rsid w:val="00822A87"/>
    <w:rsid w:val="0082562B"/>
    <w:rsid w:val="00830230"/>
    <w:rsid w:val="00831B13"/>
    <w:rsid w:val="00831FC2"/>
    <w:rsid w:val="00831FDB"/>
    <w:rsid w:val="00834C0F"/>
    <w:rsid w:val="00837D70"/>
    <w:rsid w:val="0084757F"/>
    <w:rsid w:val="00852DD0"/>
    <w:rsid w:val="00857FBF"/>
    <w:rsid w:val="00862394"/>
    <w:rsid w:val="00862940"/>
    <w:rsid w:val="00863BCA"/>
    <w:rsid w:val="00871646"/>
    <w:rsid w:val="00874D6D"/>
    <w:rsid w:val="008823AA"/>
    <w:rsid w:val="00896F8C"/>
    <w:rsid w:val="0089795A"/>
    <w:rsid w:val="00897F35"/>
    <w:rsid w:val="008A21EA"/>
    <w:rsid w:val="008A27EB"/>
    <w:rsid w:val="008A44FB"/>
    <w:rsid w:val="008B114B"/>
    <w:rsid w:val="008B3B01"/>
    <w:rsid w:val="008C3C8F"/>
    <w:rsid w:val="008D46C0"/>
    <w:rsid w:val="008F020F"/>
    <w:rsid w:val="008F256D"/>
    <w:rsid w:val="008F6BAC"/>
    <w:rsid w:val="008F7747"/>
    <w:rsid w:val="00903036"/>
    <w:rsid w:val="00904B2D"/>
    <w:rsid w:val="009069A8"/>
    <w:rsid w:val="00906D8F"/>
    <w:rsid w:val="00907E7A"/>
    <w:rsid w:val="00907FB8"/>
    <w:rsid w:val="00912675"/>
    <w:rsid w:val="00913C35"/>
    <w:rsid w:val="00913C37"/>
    <w:rsid w:val="00921996"/>
    <w:rsid w:val="00921E2E"/>
    <w:rsid w:val="00922AE5"/>
    <w:rsid w:val="00924CDC"/>
    <w:rsid w:val="0094627D"/>
    <w:rsid w:val="00953DF1"/>
    <w:rsid w:val="00954E7C"/>
    <w:rsid w:val="00956AEE"/>
    <w:rsid w:val="0096636C"/>
    <w:rsid w:val="009665D3"/>
    <w:rsid w:val="00967C4D"/>
    <w:rsid w:val="0097259A"/>
    <w:rsid w:val="009747CF"/>
    <w:rsid w:val="00974A1A"/>
    <w:rsid w:val="00976EE8"/>
    <w:rsid w:val="009819BA"/>
    <w:rsid w:val="00985547"/>
    <w:rsid w:val="009868E0"/>
    <w:rsid w:val="009879EE"/>
    <w:rsid w:val="009904F9"/>
    <w:rsid w:val="0099338F"/>
    <w:rsid w:val="009950EA"/>
    <w:rsid w:val="00995407"/>
    <w:rsid w:val="009A1186"/>
    <w:rsid w:val="009A127D"/>
    <w:rsid w:val="009A19D3"/>
    <w:rsid w:val="009A3C72"/>
    <w:rsid w:val="009B3DC7"/>
    <w:rsid w:val="009B406E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07B0"/>
    <w:rsid w:val="00A01EFA"/>
    <w:rsid w:val="00A030BD"/>
    <w:rsid w:val="00A07CB7"/>
    <w:rsid w:val="00A108A4"/>
    <w:rsid w:val="00A121D3"/>
    <w:rsid w:val="00A1280F"/>
    <w:rsid w:val="00A12CB0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759A5"/>
    <w:rsid w:val="00A834A5"/>
    <w:rsid w:val="00A85C35"/>
    <w:rsid w:val="00A85E44"/>
    <w:rsid w:val="00A95753"/>
    <w:rsid w:val="00AA14AC"/>
    <w:rsid w:val="00AB2F08"/>
    <w:rsid w:val="00AB46CA"/>
    <w:rsid w:val="00AB507A"/>
    <w:rsid w:val="00AC2074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0246"/>
    <w:rsid w:val="00B02A21"/>
    <w:rsid w:val="00B103D2"/>
    <w:rsid w:val="00B14977"/>
    <w:rsid w:val="00B15601"/>
    <w:rsid w:val="00B15DC1"/>
    <w:rsid w:val="00B20C65"/>
    <w:rsid w:val="00B30573"/>
    <w:rsid w:val="00B35E7D"/>
    <w:rsid w:val="00B36502"/>
    <w:rsid w:val="00B36C31"/>
    <w:rsid w:val="00B4154A"/>
    <w:rsid w:val="00B437AE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768"/>
    <w:rsid w:val="00BB4FF1"/>
    <w:rsid w:val="00BB52AE"/>
    <w:rsid w:val="00BB739F"/>
    <w:rsid w:val="00BB7714"/>
    <w:rsid w:val="00BC097C"/>
    <w:rsid w:val="00BC2613"/>
    <w:rsid w:val="00BC54E7"/>
    <w:rsid w:val="00BC5587"/>
    <w:rsid w:val="00BC7114"/>
    <w:rsid w:val="00BC7125"/>
    <w:rsid w:val="00BD33C8"/>
    <w:rsid w:val="00BD5D14"/>
    <w:rsid w:val="00BE157E"/>
    <w:rsid w:val="00BE1B57"/>
    <w:rsid w:val="00BE2144"/>
    <w:rsid w:val="00BE3E35"/>
    <w:rsid w:val="00BE65D9"/>
    <w:rsid w:val="00BF2081"/>
    <w:rsid w:val="00BF25F8"/>
    <w:rsid w:val="00BF708E"/>
    <w:rsid w:val="00C00C83"/>
    <w:rsid w:val="00C010C9"/>
    <w:rsid w:val="00C0170C"/>
    <w:rsid w:val="00C05C96"/>
    <w:rsid w:val="00C05ED4"/>
    <w:rsid w:val="00C07526"/>
    <w:rsid w:val="00C10A58"/>
    <w:rsid w:val="00C11D20"/>
    <w:rsid w:val="00C13C90"/>
    <w:rsid w:val="00C141DA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36FA1"/>
    <w:rsid w:val="00C43518"/>
    <w:rsid w:val="00C4637A"/>
    <w:rsid w:val="00C51607"/>
    <w:rsid w:val="00C57D61"/>
    <w:rsid w:val="00C678D0"/>
    <w:rsid w:val="00C77ABD"/>
    <w:rsid w:val="00C806D9"/>
    <w:rsid w:val="00C82BC6"/>
    <w:rsid w:val="00C874A1"/>
    <w:rsid w:val="00C87CAC"/>
    <w:rsid w:val="00C9000D"/>
    <w:rsid w:val="00C934D0"/>
    <w:rsid w:val="00C94443"/>
    <w:rsid w:val="00C94656"/>
    <w:rsid w:val="00C9477F"/>
    <w:rsid w:val="00C97F1C"/>
    <w:rsid w:val="00CA0DE7"/>
    <w:rsid w:val="00CA2D62"/>
    <w:rsid w:val="00CA7ED3"/>
    <w:rsid w:val="00CB2010"/>
    <w:rsid w:val="00CB2309"/>
    <w:rsid w:val="00CB265B"/>
    <w:rsid w:val="00CB3F12"/>
    <w:rsid w:val="00CB4B83"/>
    <w:rsid w:val="00CC26EE"/>
    <w:rsid w:val="00CC31AF"/>
    <w:rsid w:val="00CD07F4"/>
    <w:rsid w:val="00CE0CB0"/>
    <w:rsid w:val="00CE5C0D"/>
    <w:rsid w:val="00CF351F"/>
    <w:rsid w:val="00CF5B3E"/>
    <w:rsid w:val="00CF5BAA"/>
    <w:rsid w:val="00CF671B"/>
    <w:rsid w:val="00CF7E04"/>
    <w:rsid w:val="00D00E52"/>
    <w:rsid w:val="00D01113"/>
    <w:rsid w:val="00D01D28"/>
    <w:rsid w:val="00D054F1"/>
    <w:rsid w:val="00D074DC"/>
    <w:rsid w:val="00D07955"/>
    <w:rsid w:val="00D117ED"/>
    <w:rsid w:val="00D12BC9"/>
    <w:rsid w:val="00D14172"/>
    <w:rsid w:val="00D1521D"/>
    <w:rsid w:val="00D15FD3"/>
    <w:rsid w:val="00D224CB"/>
    <w:rsid w:val="00D3208C"/>
    <w:rsid w:val="00D34853"/>
    <w:rsid w:val="00D40ECA"/>
    <w:rsid w:val="00D44824"/>
    <w:rsid w:val="00D47269"/>
    <w:rsid w:val="00D52153"/>
    <w:rsid w:val="00D56533"/>
    <w:rsid w:val="00D56561"/>
    <w:rsid w:val="00D63369"/>
    <w:rsid w:val="00D63B3F"/>
    <w:rsid w:val="00D63FFF"/>
    <w:rsid w:val="00D643A7"/>
    <w:rsid w:val="00D7094C"/>
    <w:rsid w:val="00D71114"/>
    <w:rsid w:val="00D716AD"/>
    <w:rsid w:val="00D7521D"/>
    <w:rsid w:val="00D75E86"/>
    <w:rsid w:val="00D7716D"/>
    <w:rsid w:val="00D815C6"/>
    <w:rsid w:val="00D87E6E"/>
    <w:rsid w:val="00D90E08"/>
    <w:rsid w:val="00D92253"/>
    <w:rsid w:val="00D96BC8"/>
    <w:rsid w:val="00DB03C3"/>
    <w:rsid w:val="00DB1822"/>
    <w:rsid w:val="00DB1E2C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0FB1"/>
    <w:rsid w:val="00E0148D"/>
    <w:rsid w:val="00E02589"/>
    <w:rsid w:val="00E04346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63EE3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790"/>
    <w:rsid w:val="00EB2850"/>
    <w:rsid w:val="00EB67AE"/>
    <w:rsid w:val="00EC0C8C"/>
    <w:rsid w:val="00EC3A25"/>
    <w:rsid w:val="00EC5D94"/>
    <w:rsid w:val="00EC6D77"/>
    <w:rsid w:val="00EC7FD8"/>
    <w:rsid w:val="00ED2C26"/>
    <w:rsid w:val="00ED2DCB"/>
    <w:rsid w:val="00ED4A32"/>
    <w:rsid w:val="00ED5175"/>
    <w:rsid w:val="00EE0D30"/>
    <w:rsid w:val="00EE22DB"/>
    <w:rsid w:val="00EE3CF5"/>
    <w:rsid w:val="00EE4403"/>
    <w:rsid w:val="00EE54E4"/>
    <w:rsid w:val="00EE76CE"/>
    <w:rsid w:val="00EF0382"/>
    <w:rsid w:val="00EF1E81"/>
    <w:rsid w:val="00EF3BDA"/>
    <w:rsid w:val="00EF5656"/>
    <w:rsid w:val="00EF69BC"/>
    <w:rsid w:val="00F0087C"/>
    <w:rsid w:val="00F05FEB"/>
    <w:rsid w:val="00F06C9E"/>
    <w:rsid w:val="00F17EAE"/>
    <w:rsid w:val="00F2469F"/>
    <w:rsid w:val="00F253DC"/>
    <w:rsid w:val="00F314F8"/>
    <w:rsid w:val="00F33D09"/>
    <w:rsid w:val="00F34693"/>
    <w:rsid w:val="00F34BA7"/>
    <w:rsid w:val="00F36643"/>
    <w:rsid w:val="00F41536"/>
    <w:rsid w:val="00F447B5"/>
    <w:rsid w:val="00F47677"/>
    <w:rsid w:val="00F50DAA"/>
    <w:rsid w:val="00F53018"/>
    <w:rsid w:val="00F54011"/>
    <w:rsid w:val="00F57262"/>
    <w:rsid w:val="00F67526"/>
    <w:rsid w:val="00F7083A"/>
    <w:rsid w:val="00F71FD7"/>
    <w:rsid w:val="00F740D2"/>
    <w:rsid w:val="00F87F91"/>
    <w:rsid w:val="00F91E97"/>
    <w:rsid w:val="00F94795"/>
    <w:rsid w:val="00F97C4D"/>
    <w:rsid w:val="00FA3275"/>
    <w:rsid w:val="00FA40C6"/>
    <w:rsid w:val="00FA5768"/>
    <w:rsid w:val="00FA5A04"/>
    <w:rsid w:val="00FA6921"/>
    <w:rsid w:val="00FB13E7"/>
    <w:rsid w:val="00FB1D26"/>
    <w:rsid w:val="00FB7ED0"/>
    <w:rsid w:val="00FB7F4D"/>
    <w:rsid w:val="00FC1A2B"/>
    <w:rsid w:val="00FC6DFB"/>
    <w:rsid w:val="00FD00B4"/>
    <w:rsid w:val="00FD095D"/>
    <w:rsid w:val="00FD0AC0"/>
    <w:rsid w:val="00FD4576"/>
    <w:rsid w:val="00FD4882"/>
    <w:rsid w:val="00FD61A0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0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aliases w:val="H1,app heading 1,l1,h1,标题 1.,1,1st level,hd1,head,head1,head2,head3,head4,head5,head6,head7,head8,head9,head10,head11,head12,head13,head14,hd11,head21,head31,head41,head51,head61,head71,head81,head91,head101,head15,hd12,head22,head32,head42,head52"/>
    <w:basedOn w:val="a9"/>
    <w:next w:val="a9"/>
    <w:link w:val="1Char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ead2A,2,H2,h2,h 2,2nd level,l2,h21,Underrubrik1,소제목,level 2,heading 2,heading 21,h22,h23,THeading 2,Chapter X.X. Statement,Header 2,Level 2 Head,Head 2,TitreProp,UNDERRUBRIK 1-2,ITT t2,PA Major Section,Livello 2,R2,H21,Heading 2 Hidden,Head1,I2,22"/>
    <w:basedOn w:val="a9"/>
    <w:next w:val="a9"/>
    <w:link w:val="2Char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30">
    <w:name w:val="heading 3"/>
    <w:aliases w:val="Underrubrik2,H3,标题 3 Char Char,h3,Memo Heading 3,3,h31,본문글,1.1.1,heading 3,h32,THeading 3,l3,Chapter X.X.X.,no break,0H,list 3,Head 3,3rd level,Major Section Sub Section,PA Minor Section,Head3,Level 3 Head,31,32,33,311,321,34,312,322,35,313,323,36"/>
    <w:basedOn w:val="a9"/>
    <w:next w:val="aa"/>
    <w:link w:val="3Char"/>
    <w:autoRedefine/>
    <w:qFormat/>
    <w:rsid w:val="001F1811"/>
    <w:pPr>
      <w:keepNext/>
      <w:widowControl w:val="0"/>
      <w:tabs>
        <w:tab w:val="num" w:pos="1980"/>
      </w:tabs>
      <w:spacing w:before="120" w:after="60" w:line="240" w:lineRule="atLeast"/>
      <w:ind w:left="1980" w:hanging="720"/>
      <w:jc w:val="left"/>
      <w:outlineLvl w:val="2"/>
    </w:pPr>
    <w:rPr>
      <w:rFonts w:ascii="Arial" w:hAnsi="Arial" w:cs="Times New Roman"/>
      <w:b/>
      <w:noProof/>
      <w:color w:val="000000"/>
      <w:kern w:val="2"/>
      <w:sz w:val="24"/>
      <w:szCs w:val="20"/>
      <w:lang w:val="it-IT"/>
    </w:rPr>
  </w:style>
  <w:style w:type="paragraph" w:styleId="4">
    <w:name w:val="heading 4"/>
    <w:aliases w:val="h4,h41,heading 41,h42,heading 42,h43,H4,Memo Heading 4,H41,H42,H43,H411,h411,H421,h421,H44,h44,H412,h412,H422,h422,H431,h431,H45,h45,H413,h413,H423,h423,H432,h432,H46,h46,H47,h47,1.1.1.1 Heading 4,heading 4,4,Memo Heading 5,4H,Head4,41,42,43,411,44"/>
    <w:basedOn w:val="a9"/>
    <w:next w:val="aa"/>
    <w:link w:val="4Char"/>
    <w:autoRedefine/>
    <w:qFormat/>
    <w:rsid w:val="001F1811"/>
    <w:pPr>
      <w:keepNext/>
      <w:widowControl w:val="0"/>
      <w:tabs>
        <w:tab w:val="num" w:pos="864"/>
      </w:tabs>
      <w:spacing w:before="120" w:after="60" w:line="240" w:lineRule="atLeast"/>
      <w:ind w:left="864" w:hanging="864"/>
      <w:jc w:val="left"/>
      <w:outlineLvl w:val="3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5">
    <w:name w:val="heading 5"/>
    <w:aliases w:val="h5,Heading5,h51,heading 51,Heading51,h52,h53,heading 5,Head5,5,H5,H5-Heading 5,l5,heading5,1.1.1.1.1,Title 5,标题1.1.1.1,PIM 5,heading 5 + Indent: Left 0.5 in,IS41 Heading 5,hm,Table label,mh2,Module heading 2,Head 5,list 5,heading 52,heading 53,M5"/>
    <w:basedOn w:val="a9"/>
    <w:next w:val="aa"/>
    <w:link w:val="5Char"/>
    <w:qFormat/>
    <w:rsid w:val="001F1811"/>
    <w:pPr>
      <w:keepNext/>
      <w:widowControl w:val="0"/>
      <w:tabs>
        <w:tab w:val="num" w:pos="1008"/>
      </w:tabs>
      <w:spacing w:before="120" w:after="120"/>
      <w:ind w:left="1008" w:hanging="1008"/>
      <w:jc w:val="left"/>
      <w:outlineLvl w:val="4"/>
    </w:pPr>
    <w:rPr>
      <w:rFonts w:ascii="Arial" w:hAnsi="Arial" w:cs="Times New Roman"/>
      <w:sz w:val="24"/>
      <w:szCs w:val="20"/>
    </w:rPr>
  </w:style>
  <w:style w:type="paragraph" w:styleId="6">
    <w:name w:val="heading 6"/>
    <w:aliases w:val="h6,Heading6,h61,h62,heading 6,T1,Header 6,Appendix,1.1.1.1.1.1,PIM 6,BOD 4,Bullet list,正文六级标题,heading 61,Figure label,l6,hsm,cnp,Caption number (page-wide),list 6"/>
    <w:basedOn w:val="a9"/>
    <w:next w:val="aa"/>
    <w:link w:val="6Char"/>
    <w:qFormat/>
    <w:rsid w:val="001F1811"/>
    <w:pPr>
      <w:keepNext/>
      <w:keepLines/>
      <w:widowControl w:val="0"/>
      <w:tabs>
        <w:tab w:val="num" w:pos="1332"/>
      </w:tabs>
      <w:spacing w:before="120" w:after="120"/>
      <w:ind w:left="1332" w:hanging="1152"/>
      <w:outlineLvl w:val="5"/>
    </w:pPr>
    <w:rPr>
      <w:rFonts w:ascii="Arial" w:hAnsi="Arial" w:cs="Times New Roman"/>
      <w:sz w:val="24"/>
      <w:szCs w:val="20"/>
    </w:rPr>
  </w:style>
  <w:style w:type="paragraph" w:styleId="7">
    <w:name w:val="heading 7"/>
    <w:aliases w:val="st,L7,Header 7,h7,PIM 7,不用,letter list,正文七级标题,SDL title,H7,mm标题 7"/>
    <w:basedOn w:val="a9"/>
    <w:next w:val="aa"/>
    <w:link w:val="7Char"/>
    <w:qFormat/>
    <w:rsid w:val="001F1811"/>
    <w:pPr>
      <w:keepNext/>
      <w:keepLines/>
      <w:widowControl w:val="0"/>
      <w:tabs>
        <w:tab w:val="num" w:pos="1296"/>
      </w:tabs>
      <w:spacing w:before="120" w:after="120"/>
      <w:ind w:left="1296" w:hanging="1296"/>
      <w:outlineLvl w:val="6"/>
    </w:pPr>
    <w:rPr>
      <w:rFonts w:ascii="Arial" w:hAnsi="Arial" w:cs="Times New Roman"/>
      <w:kern w:val="2"/>
      <w:szCs w:val="20"/>
    </w:rPr>
  </w:style>
  <w:style w:type="paragraph" w:styleId="8">
    <w:name w:val="heading 8"/>
    <w:aliases w:val="Table Heading,h8,不用8,正文八级标题,Annex,tt1,heading 8"/>
    <w:basedOn w:val="a9"/>
    <w:next w:val="aa"/>
    <w:link w:val="8Char"/>
    <w:qFormat/>
    <w:rsid w:val="001F1811"/>
    <w:pPr>
      <w:keepNext/>
      <w:keepLines/>
      <w:widowControl w:val="0"/>
      <w:tabs>
        <w:tab w:val="num" w:pos="1440"/>
      </w:tabs>
      <w:spacing w:before="120" w:after="120"/>
      <w:ind w:left="1440" w:hanging="1440"/>
      <w:outlineLvl w:val="7"/>
    </w:pPr>
    <w:rPr>
      <w:rFonts w:ascii="Arial" w:hAnsi="Arial" w:cs="Times New Roman"/>
      <w:kern w:val="2"/>
      <w:szCs w:val="20"/>
    </w:rPr>
  </w:style>
  <w:style w:type="paragraph" w:styleId="9">
    <w:name w:val="heading 9"/>
    <w:aliases w:val="tt,ft,HF,heading 9,Figure Heading,FH,PIM 9,table title,标题 45,不用9,正文九级标题,huh,h9,figure title,FTL,ft1"/>
    <w:basedOn w:val="a9"/>
    <w:next w:val="aa"/>
    <w:link w:val="9Char"/>
    <w:qFormat/>
    <w:rsid w:val="001F1811"/>
    <w:pPr>
      <w:keepNext/>
      <w:keepLines/>
      <w:widowControl w:val="0"/>
      <w:tabs>
        <w:tab w:val="num" w:pos="1584"/>
      </w:tabs>
      <w:spacing w:before="120" w:after="120"/>
      <w:ind w:left="1584" w:hanging="1584"/>
      <w:outlineLvl w:val="8"/>
    </w:pPr>
    <w:rPr>
      <w:rFonts w:ascii="Arial" w:hAnsi="Arial" w:cs="Times New Roman"/>
      <w:kern w:val="2"/>
      <w:szCs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e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b"/>
    <w:link w:val="ae"/>
    <w:uiPriority w:val="99"/>
    <w:semiHidden/>
    <w:rsid w:val="00D40ECA"/>
    <w:rPr>
      <w:sz w:val="18"/>
      <w:szCs w:val="18"/>
    </w:rPr>
  </w:style>
  <w:style w:type="paragraph" w:styleId="af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b"/>
    <w:link w:val="af"/>
    <w:uiPriority w:val="99"/>
    <w:rsid w:val="00D40ECA"/>
    <w:rPr>
      <w:sz w:val="18"/>
      <w:szCs w:val="18"/>
    </w:rPr>
  </w:style>
  <w:style w:type="paragraph" w:styleId="af0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1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b"/>
    <w:link w:val="af1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2">
    <w:name w:val="Table Grid"/>
    <w:basedOn w:val="ac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3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3"/>
    <w:rsid w:val="00953DF1"/>
    <w:rPr>
      <w:rFonts w:ascii="宋体" w:hAnsi="Times New Roman"/>
      <w:noProof/>
      <w:sz w:val="21"/>
      <w:lang w:bidi="ar-SA"/>
    </w:rPr>
  </w:style>
  <w:style w:type="character" w:styleId="af4">
    <w:name w:val="Hyperlink"/>
    <w:basedOn w:val="ab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aliases w:val="H1 Char,app heading 1 Char,l1 Char,h1 Char,标题 1. Char,1 Char,1st level Char,hd1 Char,head Char,head1 Char,head2 Char,head3 Char,head4 Char,head5 Char,head6 Char,head7 Char,head8 Char,head9 Char,head10 Char,head11 Char,head12 Char,head13 Char"/>
    <w:basedOn w:val="ab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aliases w:val="Head2A Char,2 Char,H2 Char,h2 Char,h 2 Char,2nd level Char,l2 Char,h21 Char,Underrubrik1 Char,소제목 Char,level 2 Char,heading 2 Char,heading 21 Char,h22 Char,h23 Char,THeading 2 Char,Chapter X.X. Statement Char,Header 2 Char,Level 2 Head Char"/>
    <w:basedOn w:val="ab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3"/>
    <w:link w:val="Char10"/>
    <w:rsid w:val="0003586B"/>
    <w:pPr>
      <w:numPr>
        <w:ilvl w:val="1"/>
        <w:numId w:val="4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3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3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3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3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3"/>
    <w:rsid w:val="0003586B"/>
    <w:pPr>
      <w:numPr>
        <w:ilvl w:val="5"/>
      </w:numPr>
      <w:outlineLvl w:val="6"/>
    </w:pPr>
  </w:style>
  <w:style w:type="paragraph" w:styleId="af5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b"/>
    <w:link w:val="af5"/>
    <w:rsid w:val="00D7094C"/>
    <w:rPr>
      <w:sz w:val="21"/>
    </w:rPr>
  </w:style>
  <w:style w:type="paragraph" w:styleId="af6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b"/>
    <w:link w:val="af6"/>
    <w:uiPriority w:val="99"/>
    <w:semiHidden/>
    <w:rsid w:val="00C33354"/>
    <w:rPr>
      <w:rFonts w:cs="宋体"/>
      <w:sz w:val="18"/>
      <w:szCs w:val="18"/>
    </w:rPr>
  </w:style>
  <w:style w:type="paragraph" w:styleId="af7">
    <w:name w:val="caption"/>
    <w:aliases w:val="cap,cap Char,Caption Char,Caption Char1 Char,cap Char Char1,Caption Char Char1 Char,cap Char2,表题题注"/>
    <w:basedOn w:val="a9"/>
    <w:next w:val="a9"/>
    <w:link w:val="Char5"/>
    <w:qFormat/>
    <w:rsid w:val="004E0081"/>
    <w:pPr>
      <w:widowControl w:val="0"/>
    </w:pPr>
    <w:rPr>
      <w:rFonts w:ascii="Arial" w:eastAsia="黑体" w:hAnsi="Arial" w:cs="Arial"/>
      <w:kern w:val="2"/>
      <w:sz w:val="20"/>
      <w:szCs w:val="20"/>
    </w:rPr>
  </w:style>
  <w:style w:type="character" w:customStyle="1" w:styleId="Char5">
    <w:name w:val="题注 Char"/>
    <w:aliases w:val="cap Char1,cap Char Char,Caption Char Char,Caption Char1 Char Char,cap Char Char1 Char,Caption Char Char1 Char Char,cap Char2 Char,表题题注 Char"/>
    <w:basedOn w:val="ab"/>
    <w:link w:val="af7"/>
    <w:rsid w:val="004E0081"/>
    <w:rPr>
      <w:rFonts w:ascii="Arial" w:eastAsia="黑体" w:hAnsi="Arial" w:cs="Arial"/>
      <w:kern w:val="2"/>
    </w:rPr>
  </w:style>
  <w:style w:type="paragraph" w:styleId="aa">
    <w:name w:val="Normal Indent"/>
    <w:aliases w:val="正文（首行缩进两字）,表正文,正文非缩进,正文不缩进,首行缩进,正文（首行缩进两字）＋行距：1.5倍行距,正文缩进 Char,正文缩进 Char Char Char Char Char,正文缩进 Char Char Char,特点,段1,正文（首行缩进两字） Char,正文（首行缩进两字） Char Char Char Char Char Char Char Char Char Char,正文（首行缩进两字） Char Char,d,正文对齐,正文-段前3磅,Alt+X,mr正文缩进,? ?"/>
    <w:basedOn w:val="a9"/>
    <w:link w:val="Char11"/>
    <w:qFormat/>
    <w:rsid w:val="004E0081"/>
    <w:pPr>
      <w:ind w:firstLineChars="200" w:firstLine="42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har11">
    <w:name w:val="正文缩进 Char1"/>
    <w:aliases w:val="正文（首行缩进两字） Char1,表正文 Char,正文非缩进 Char,正文不缩进 Char,首行缩进 Char,正文（首行缩进两字）＋行距：1.5倍行距 Char,正文缩进 Char Char,正文缩进 Char Char Char Char Char Char,正文缩进 Char Char Char Char,特点 Char,段1 Char,正文（首行缩进两字） Char Char1,正文（首行缩进两字） Char Char Char,d Char,正文对齐 Char"/>
    <w:basedOn w:val="ab"/>
    <w:link w:val="aa"/>
    <w:rsid w:val="004E0081"/>
    <w:rPr>
      <w:rFonts w:ascii="Times New Roman" w:hAnsi="Times New Roman"/>
      <w:sz w:val="24"/>
      <w:szCs w:val="24"/>
    </w:rPr>
  </w:style>
  <w:style w:type="character" w:customStyle="1" w:styleId="3Char">
    <w:name w:val="标题 3 Char"/>
    <w:aliases w:val="Underrubrik2 Char,H3 Char,标题 3 Char Char Char,h3 Char,Memo Heading 3 Char,3 Char,h31 Char,본문글 Char,1.1.1 Char,heading 3 Char,h32 Char,THeading 3 Char,l3 Char,Chapter X.X.X. Char,no break Char,0H Char,list 3 Char,Head 3 Char,3rd level Char"/>
    <w:basedOn w:val="ab"/>
    <w:link w:val="30"/>
    <w:rsid w:val="001F1811"/>
    <w:rPr>
      <w:rFonts w:ascii="Arial" w:hAnsi="Arial"/>
      <w:b/>
      <w:noProof/>
      <w:color w:val="000000"/>
      <w:kern w:val="2"/>
      <w:sz w:val="24"/>
      <w:lang w:val="it-IT"/>
    </w:rPr>
  </w:style>
  <w:style w:type="character" w:customStyle="1" w:styleId="4Char">
    <w:name w:val="标题 4 Char"/>
    <w:aliases w:val="h4 Char,h41 Char,heading 41 Char,h42 Char,heading 42 Char,h43 Char,H4 Char,Memo Heading 4 Char,H41 Char,H42 Char,H43 Char,H411 Char,h411 Char,H421 Char,h421 Char,H44 Char,h44 Char,H412 Char,h412 Char,H422 Char,h422 Char,H431 Char,h431 Char"/>
    <w:basedOn w:val="ab"/>
    <w:link w:val="4"/>
    <w:rsid w:val="001F1811"/>
    <w:rPr>
      <w:rFonts w:ascii="Times New Roman" w:hAnsi="Times New Roman"/>
      <w:b/>
      <w:color w:val="000000"/>
      <w:sz w:val="24"/>
    </w:rPr>
  </w:style>
  <w:style w:type="character" w:customStyle="1" w:styleId="5Char">
    <w:name w:val="标题 5 Char"/>
    <w:aliases w:val="h5 Char,Heading5 Char,h51 Char,heading 51 Char,Heading51 Char,h52 Char,h53 Char,heading 5 Char,Head5 Char,5 Char,H5 Char,H5-Heading 5 Char,l5 Char,heading5 Char,1.1.1.1.1 Char,Title 5 Char,标题1.1.1.1 Char,PIM 5 Char,IS41 Heading 5 Char,hm Char"/>
    <w:basedOn w:val="ab"/>
    <w:link w:val="5"/>
    <w:rsid w:val="001F1811"/>
    <w:rPr>
      <w:rFonts w:ascii="Arial" w:hAnsi="Arial"/>
      <w:sz w:val="24"/>
    </w:rPr>
  </w:style>
  <w:style w:type="character" w:customStyle="1" w:styleId="6Char">
    <w:name w:val="标题 6 Char"/>
    <w:aliases w:val="h6 Char,Heading6 Char,h61 Char,h62 Char,heading 6 Char,T1 Char,Header 6 Char,Appendix Char,1.1.1.1.1.1 Char,PIM 6 Char,BOD 4 Char,Bullet list Char,正文六级标题 Char,heading 61 Char,Figure label Char,l6 Char,hsm Char,cnp Char,list 6 Char"/>
    <w:basedOn w:val="ab"/>
    <w:link w:val="6"/>
    <w:rsid w:val="001F1811"/>
    <w:rPr>
      <w:rFonts w:ascii="Arial" w:hAnsi="Arial"/>
      <w:sz w:val="24"/>
    </w:rPr>
  </w:style>
  <w:style w:type="character" w:customStyle="1" w:styleId="7Char">
    <w:name w:val="标题 7 Char"/>
    <w:aliases w:val="st Char,L7 Char,Header 7 Char,h7 Char,PIM 7 Char,不用 Char,letter list Char,正文七级标题 Char,SDL title Char,H7 Char,mm标题 7 Char"/>
    <w:basedOn w:val="ab"/>
    <w:link w:val="7"/>
    <w:rsid w:val="001F1811"/>
    <w:rPr>
      <w:rFonts w:ascii="Arial" w:hAnsi="Arial"/>
      <w:kern w:val="2"/>
      <w:sz w:val="21"/>
    </w:rPr>
  </w:style>
  <w:style w:type="character" w:customStyle="1" w:styleId="8Char">
    <w:name w:val="标题 8 Char"/>
    <w:aliases w:val="Table Heading Char,h8 Char,不用8 Char,正文八级标题 Char,Annex Char,tt1 Char,heading 8 Char"/>
    <w:basedOn w:val="ab"/>
    <w:link w:val="8"/>
    <w:rsid w:val="001F1811"/>
    <w:rPr>
      <w:rFonts w:ascii="Arial" w:hAnsi="Arial"/>
      <w:kern w:val="2"/>
      <w:sz w:val="21"/>
    </w:rPr>
  </w:style>
  <w:style w:type="character" w:customStyle="1" w:styleId="9Char">
    <w:name w:val="标题 9 Char"/>
    <w:aliases w:val="tt Char,ft Char,HF Char,heading 9 Char,Figure Heading Char,FH Char,PIM 9 Char,table title Char,标题 45 Char,不用9 Char,正文九级标题 Char,huh Char,h9 Char,figure title Char,FTL Char,ft1 Char"/>
    <w:basedOn w:val="ab"/>
    <w:link w:val="9"/>
    <w:rsid w:val="001F1811"/>
    <w:rPr>
      <w:rFonts w:ascii="Arial" w:hAnsi="Arial"/>
      <w:kern w:val="2"/>
      <w:sz w:val="21"/>
    </w:rPr>
  </w:style>
  <w:style w:type="character" w:customStyle="1" w:styleId="Char10">
    <w:name w:val="一级条标题 Char1"/>
    <w:link w:val="a1"/>
    <w:rsid w:val="00924CDC"/>
    <w:rPr>
      <w:rFonts w:ascii="黑体" w:eastAsia="黑体" w:hAnsi="Times New Roman"/>
      <w:sz w:val="21"/>
      <w:szCs w:val="21"/>
    </w:rPr>
  </w:style>
  <w:style w:type="paragraph" w:customStyle="1" w:styleId="B1">
    <w:name w:val="B1"/>
    <w:basedOn w:val="af8"/>
    <w:link w:val="B1Char"/>
    <w:rsid w:val="002D6B55"/>
    <w:pPr>
      <w:overflowPunct w:val="0"/>
      <w:autoSpaceDE w:val="0"/>
      <w:autoSpaceDN w:val="0"/>
      <w:adjustRightInd w:val="0"/>
      <w:spacing w:after="180"/>
      <w:ind w:left="568" w:firstLineChars="0" w:hanging="284"/>
      <w:contextualSpacing w:val="0"/>
      <w:jc w:val="left"/>
      <w:textAlignment w:val="baseline"/>
    </w:pPr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character" w:customStyle="1" w:styleId="B1Char">
    <w:name w:val="B1 Char"/>
    <w:basedOn w:val="ab"/>
    <w:link w:val="B1"/>
    <w:rsid w:val="002D6B55"/>
    <w:rPr>
      <w:rFonts w:ascii="Times New Roman" w:eastAsiaTheme="minorEastAsia" w:hAnsi="Times New Roman"/>
      <w:lang w:val="en-GB" w:eastAsia="ja-JP"/>
    </w:rPr>
  </w:style>
  <w:style w:type="paragraph" w:styleId="af8">
    <w:name w:val="List"/>
    <w:basedOn w:val="a9"/>
    <w:uiPriority w:val="99"/>
    <w:semiHidden/>
    <w:unhideWhenUsed/>
    <w:rsid w:val="002D6B55"/>
    <w:pPr>
      <w:ind w:left="200" w:hangingChars="200" w:hanging="200"/>
      <w:contextualSpacing/>
    </w:pPr>
  </w:style>
  <w:style w:type="paragraph" w:styleId="af9">
    <w:name w:val="Normal (Web)"/>
    <w:basedOn w:val="a9"/>
    <w:uiPriority w:val="99"/>
    <w:unhideWhenUsed/>
    <w:rsid w:val="00C141DA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6">
    <w:name w:val="一级条标题 Char"/>
    <w:basedOn w:val="ab"/>
    <w:rsid w:val="00862394"/>
    <w:rPr>
      <w:rFonts w:ascii="黑体" w:eastAsia="黑体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Dq.Chenyin@huawei.com" TargetMode="External"/><Relationship Id="rId18" Type="http://schemas.openxmlformats.org/officeDocument/2006/relationships/hyperlink" Target="mailto:xuchong@capinfo.com.c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wangwei2282@crscd.com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ruikai@bj.xinwei.com.cn" TargetMode="External"/><Relationship Id="rId17" Type="http://schemas.openxmlformats.org/officeDocument/2006/relationships/hyperlink" Target="mailto:zhangling@datangmobile.cn" TargetMode="External"/><Relationship Id="rId25" Type="http://schemas.openxmlformats.org/officeDocument/2006/relationships/hyperlink" Target="mailto:zhoubow@potevio.com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lixiaolong@hxct.com" TargetMode="External"/><Relationship Id="rId20" Type="http://schemas.openxmlformats.org/officeDocument/2006/relationships/hyperlink" Target="mailto:jm@crscd.com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gchunying@bj.xinwei.com.cn" TargetMode="External"/><Relationship Id="rId24" Type="http://schemas.openxmlformats.org/officeDocument/2006/relationships/hyperlink" Target="mailto:caijie@potevi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ng.chen@hytera.com" TargetMode="External"/><Relationship Id="rId23" Type="http://schemas.openxmlformats.org/officeDocument/2006/relationships/hyperlink" Target="mailto:chu.li@zte.com.cn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zhengweia@bj.xinwei.com.cn" TargetMode="External"/><Relationship Id="rId19" Type="http://schemas.openxmlformats.org/officeDocument/2006/relationships/hyperlink" Target="mailto:lisainan@capinfo.com.c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guoyali1@huawei.com" TargetMode="External"/><Relationship Id="rId22" Type="http://schemas.openxmlformats.org/officeDocument/2006/relationships/hyperlink" Target="mailto:Yinguijie@huawei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4E7E-51DC-46C8-BD3E-B943A594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799</Words>
  <Characters>4555</Characters>
  <Application>Microsoft Office Word</Application>
  <DocSecurity>0</DocSecurity>
  <Lines>37</Lines>
  <Paragraphs>10</Paragraphs>
  <ScaleCrop>false</ScaleCrop>
  <Company>ZTE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7</cp:revision>
  <dcterms:created xsi:type="dcterms:W3CDTF">2015-09-10T13:23:00Z</dcterms:created>
  <dcterms:modified xsi:type="dcterms:W3CDTF">2015-09-10T13:33:00Z</dcterms:modified>
</cp:coreProperties>
</file>