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036D6C">
        <w:rPr>
          <w:rFonts w:ascii="宋体" w:hAnsi="宋体" w:hint="eastAsia"/>
          <w:color w:val="000000"/>
          <w:sz w:val="32"/>
          <w:szCs w:val="24"/>
        </w:rPr>
        <w:t>次、第二十一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4B5648">
        <w:rPr>
          <w:rFonts w:ascii="宋体" w:hAnsi="宋体" w:hint="eastAsia"/>
          <w:color w:val="000000"/>
          <w:sz w:val="32"/>
          <w:szCs w:val="24"/>
        </w:rPr>
        <w:t>纪要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4422FE" w:rsidRDefault="00D40ECA" w:rsidP="00C678D0">
      <w:pPr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时间：</w:t>
      </w:r>
      <w:r w:rsidR="00754D48" w:rsidRPr="004422FE">
        <w:rPr>
          <w:rFonts w:ascii="宋体" w:hAnsi="宋体"/>
          <w:color w:val="000000"/>
        </w:rPr>
        <w:t>201</w:t>
      </w:r>
      <w:r w:rsidR="00681530" w:rsidRPr="004422FE">
        <w:rPr>
          <w:rFonts w:ascii="宋体" w:hAnsi="宋体" w:hint="eastAsia"/>
          <w:color w:val="000000"/>
        </w:rPr>
        <w:t>5</w:t>
      </w:r>
      <w:r w:rsidR="00754D48" w:rsidRPr="004422FE">
        <w:rPr>
          <w:rFonts w:ascii="宋体" w:hAnsi="宋体" w:hint="eastAsia"/>
          <w:color w:val="000000"/>
        </w:rPr>
        <w:t>年</w:t>
      </w:r>
      <w:r w:rsidR="00A030BD" w:rsidRPr="004422FE">
        <w:rPr>
          <w:rFonts w:ascii="宋体" w:hAnsi="宋体" w:hint="eastAsia"/>
          <w:color w:val="000000"/>
        </w:rPr>
        <w:t>6</w:t>
      </w:r>
      <w:r w:rsidR="00233387" w:rsidRPr="004422FE">
        <w:rPr>
          <w:rFonts w:ascii="宋体" w:hAnsi="宋体" w:hint="eastAsia"/>
          <w:color w:val="000000"/>
        </w:rPr>
        <w:t>月</w:t>
      </w:r>
      <w:r w:rsidR="00231504" w:rsidRPr="004422FE">
        <w:rPr>
          <w:rFonts w:ascii="宋体" w:hAnsi="宋体" w:hint="eastAsia"/>
          <w:color w:val="000000"/>
        </w:rPr>
        <w:t>1</w:t>
      </w:r>
      <w:r w:rsidR="00F87F91" w:rsidRPr="004422FE">
        <w:rPr>
          <w:rFonts w:ascii="宋体" w:hAnsi="宋体" w:hint="eastAsia"/>
          <w:color w:val="000000"/>
        </w:rPr>
        <w:t>5</w:t>
      </w:r>
      <w:r w:rsidR="00315BE1" w:rsidRPr="004422FE">
        <w:rPr>
          <w:rFonts w:ascii="宋体" w:hAnsi="宋体" w:hint="eastAsia"/>
          <w:color w:val="000000"/>
        </w:rPr>
        <w:t>日</w:t>
      </w:r>
      <w:r w:rsidR="00C678D0" w:rsidRPr="004422FE">
        <w:rPr>
          <w:rFonts w:ascii="宋体" w:hAnsi="宋体" w:hint="eastAsia"/>
          <w:color w:val="000000"/>
        </w:rPr>
        <w:t>，</w:t>
      </w:r>
      <w:r w:rsidR="00A54EFF" w:rsidRPr="004422FE">
        <w:rPr>
          <w:rFonts w:ascii="宋体" w:hAnsi="宋体" w:hint="eastAsia"/>
          <w:color w:val="000000"/>
        </w:rPr>
        <w:t xml:space="preserve">9:00 </w:t>
      </w:r>
      <w:r w:rsidR="00351C04" w:rsidRPr="004422FE">
        <w:rPr>
          <w:rFonts w:ascii="宋体" w:hAnsi="宋体" w:hint="eastAsia"/>
          <w:color w:val="000000"/>
        </w:rPr>
        <w:t>-</w:t>
      </w:r>
      <w:r w:rsidR="00CB265B" w:rsidRPr="004422FE">
        <w:rPr>
          <w:rFonts w:ascii="宋体" w:hAnsi="宋体" w:hint="eastAsia"/>
          <w:color w:val="000000"/>
        </w:rPr>
        <w:t>17</w:t>
      </w:r>
      <w:r w:rsidR="007126F0" w:rsidRPr="004422FE">
        <w:rPr>
          <w:rFonts w:ascii="宋体" w:hAnsi="宋体" w:hint="eastAsia"/>
          <w:color w:val="000000"/>
        </w:rPr>
        <w:t>:00</w:t>
      </w:r>
    </w:p>
    <w:p w:rsidR="004328AD" w:rsidRPr="004422FE" w:rsidRDefault="00D40ECA" w:rsidP="001D17B8">
      <w:pPr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地点：</w:t>
      </w:r>
      <w:r w:rsidR="00231504" w:rsidRPr="004422FE">
        <w:rPr>
          <w:rFonts w:ascii="宋体" w:hAnsi="宋体" w:hint="eastAsia"/>
          <w:color w:val="000000"/>
        </w:rPr>
        <w:t>北京市花园北路52号 中国信息通信研究院3G楼909会议室</w:t>
      </w:r>
    </w:p>
    <w:p w:rsidR="00111C9D" w:rsidRPr="004422FE" w:rsidRDefault="004B5648" w:rsidP="001D17B8">
      <w:pPr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会议纪要：龚达宁</w:t>
      </w:r>
    </w:p>
    <w:p w:rsidR="00231504" w:rsidRPr="004422FE" w:rsidRDefault="00471914" w:rsidP="00036D6C">
      <w:pPr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会议</w:t>
      </w:r>
      <w:r w:rsidR="00D75E86" w:rsidRPr="004422FE">
        <w:rPr>
          <w:rFonts w:ascii="宋体" w:hAnsi="宋体" w:hint="eastAsia"/>
          <w:color w:val="000000"/>
        </w:rPr>
        <w:t>内容</w:t>
      </w:r>
      <w:r w:rsidR="00032ABB" w:rsidRPr="004422FE">
        <w:rPr>
          <w:rFonts w:ascii="宋体" w:hAnsi="宋体" w:hint="eastAsia"/>
          <w:color w:val="000000"/>
        </w:rPr>
        <w:t>：</w:t>
      </w:r>
    </w:p>
    <w:tbl>
      <w:tblPr>
        <w:tblStyle w:val="af1"/>
        <w:tblW w:w="8202" w:type="dxa"/>
        <w:tblLook w:val="04A0" w:firstRow="1" w:lastRow="0" w:firstColumn="1" w:lastColumn="0" w:noHBand="0" w:noVBand="1"/>
      </w:tblPr>
      <w:tblGrid>
        <w:gridCol w:w="1398"/>
        <w:gridCol w:w="1559"/>
        <w:gridCol w:w="5245"/>
      </w:tblGrid>
      <w:tr w:rsidR="00F87F91" w:rsidRPr="004422FE" w:rsidTr="00AC3AA9">
        <w:trPr>
          <w:trHeight w:val="49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会议内容</w:t>
            </w:r>
          </w:p>
        </w:tc>
      </w:tr>
      <w:tr w:rsidR="00F87F91" w:rsidRPr="004422FE" w:rsidTr="00AC3AA9">
        <w:trPr>
          <w:trHeight w:val="117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:rsidR="00AC3AA9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6月15日</w:t>
            </w:r>
          </w:p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:rsidR="00036D6C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3G楼</w:t>
            </w:r>
          </w:p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909会议室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AC3AA9">
            <w:pPr>
              <w:rPr>
                <w:sz w:val="21"/>
                <w:szCs w:val="21"/>
              </w:rPr>
            </w:pPr>
            <w:r w:rsidRPr="004422FE">
              <w:rPr>
                <w:rFonts w:hint="eastAsia"/>
                <w:sz w:val="21"/>
                <w:szCs w:val="21"/>
              </w:rPr>
              <w:t>R2需求</w:t>
            </w:r>
          </w:p>
          <w:p w:rsidR="00AC3AA9" w:rsidRPr="004422FE" w:rsidRDefault="00AC3AA9" w:rsidP="00B76798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R2需求的优先级</w:t>
            </w:r>
          </w:p>
          <w:p w:rsidR="00AC3AA9" w:rsidRPr="004422FE" w:rsidRDefault="00AC3AA9" w:rsidP="00B76798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R2业务需求澄清</w:t>
            </w:r>
          </w:p>
          <w:p w:rsidR="00AC3AA9" w:rsidRPr="004422FE" w:rsidRDefault="00AC3AA9" w:rsidP="00B76798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R2工作量评估</w:t>
            </w:r>
          </w:p>
          <w:p w:rsidR="00F87F91" w:rsidRPr="004422FE" w:rsidRDefault="00AC3AA9" w:rsidP="00B76798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1.8G频点</w:t>
            </w:r>
          </w:p>
          <w:p w:rsidR="00F87F91" w:rsidRPr="004422FE" w:rsidRDefault="00F87F91" w:rsidP="00B76798">
            <w:pPr>
              <w:pStyle w:val="af"/>
              <w:numPr>
                <w:ilvl w:val="0"/>
                <w:numId w:val="6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其他遗留问题</w:t>
            </w:r>
          </w:p>
        </w:tc>
      </w:tr>
      <w:tr w:rsidR="00F87F91" w:rsidRPr="004422FE" w:rsidTr="00AC3AA9">
        <w:trPr>
          <w:trHeight w:val="63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:rsidR="00AC3AA9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6月15日</w:t>
            </w:r>
          </w:p>
          <w:p w:rsidR="00F87F91" w:rsidRPr="004422FE" w:rsidRDefault="00AC3AA9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下</w:t>
            </w:r>
            <w:r w:rsidR="00F87F91" w:rsidRPr="004422FE">
              <w:rPr>
                <w:rFonts w:hAnsi="宋体" w:hint="eastAsia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</w:p>
          <w:p w:rsidR="00036D6C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3G楼</w:t>
            </w:r>
          </w:p>
          <w:p w:rsidR="00F87F91" w:rsidRPr="004422FE" w:rsidRDefault="00F87F91" w:rsidP="00B76798">
            <w:pPr>
              <w:spacing w:afterLines="50" w:after="156"/>
              <w:jc w:val="center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909会议室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AA9" w:rsidRPr="004422FE" w:rsidRDefault="00AC3AA9" w:rsidP="00AC3AA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22FE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</w:t>
            </w:r>
          </w:p>
          <w:p w:rsidR="00AC3AA9" w:rsidRPr="004422FE" w:rsidRDefault="00AC3AA9" w:rsidP="00B76798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根密钥机制</w:t>
            </w:r>
          </w:p>
          <w:p w:rsidR="00AC3AA9" w:rsidRPr="004422FE" w:rsidRDefault="00AC3AA9" w:rsidP="00B76798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密钥生成（网络逻辑实体、</w:t>
            </w:r>
            <w:proofErr w:type="spellStart"/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eNB</w:t>
            </w:r>
            <w:proofErr w:type="spellEnd"/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、UE），密钥算法</w:t>
            </w:r>
          </w:p>
          <w:p w:rsidR="00F87F91" w:rsidRPr="004422FE" w:rsidRDefault="00AC3AA9" w:rsidP="00B76798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分发、存储、更新，及其信令过程</w:t>
            </w:r>
          </w:p>
          <w:p w:rsidR="00F87F91" w:rsidRPr="004422FE" w:rsidRDefault="00F87F91" w:rsidP="00B76798">
            <w:pPr>
              <w:pStyle w:val="af"/>
              <w:numPr>
                <w:ilvl w:val="0"/>
                <w:numId w:val="7"/>
              </w:numPr>
              <w:spacing w:afterLines="50" w:after="156"/>
              <w:ind w:firstLineChars="0"/>
              <w:jc w:val="left"/>
              <w:rPr>
                <w:rFonts w:hAnsi="宋体"/>
                <w:color w:val="000000"/>
                <w:sz w:val="21"/>
                <w:szCs w:val="21"/>
              </w:rPr>
            </w:pPr>
            <w:r w:rsidRPr="004422FE">
              <w:rPr>
                <w:rFonts w:hAnsi="宋体" w:hint="eastAsia"/>
                <w:color w:val="000000"/>
                <w:sz w:val="21"/>
                <w:szCs w:val="21"/>
              </w:rPr>
              <w:t>其他遗留问题</w:t>
            </w:r>
          </w:p>
        </w:tc>
      </w:tr>
    </w:tbl>
    <w:p w:rsidR="00C20757" w:rsidRPr="004422FE" w:rsidRDefault="00C20757" w:rsidP="00B76798">
      <w:pPr>
        <w:spacing w:afterLines="50" w:after="156"/>
        <w:jc w:val="left"/>
        <w:rPr>
          <w:rFonts w:ascii="宋体" w:hAnsi="宋体"/>
          <w:color w:val="000000"/>
        </w:rPr>
      </w:pPr>
    </w:p>
    <w:p w:rsidR="00804D44" w:rsidRPr="004422FE" w:rsidRDefault="00804D44" w:rsidP="00B76798">
      <w:pPr>
        <w:spacing w:afterLines="50" w:after="156"/>
        <w:jc w:val="left"/>
        <w:rPr>
          <w:rFonts w:ascii="宋体" w:hAnsi="宋体"/>
          <w:color w:val="000000"/>
        </w:rPr>
      </w:pPr>
    </w:p>
    <w:p w:rsidR="00C22C35" w:rsidRPr="004422FE" w:rsidRDefault="005C7003" w:rsidP="005C7003">
      <w:pPr>
        <w:pStyle w:val="1"/>
        <w:spacing w:before="100" w:after="100" w:line="240" w:lineRule="auto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t>一、</w:t>
      </w:r>
      <w:r w:rsidR="00C22C35" w:rsidRPr="004422FE">
        <w:rPr>
          <w:rFonts w:hint="eastAsia"/>
          <w:sz w:val="21"/>
          <w:szCs w:val="21"/>
        </w:rPr>
        <w:t>R2</w:t>
      </w:r>
      <w:r w:rsidR="00C22C35" w:rsidRPr="004422FE">
        <w:rPr>
          <w:rFonts w:hint="eastAsia"/>
          <w:sz w:val="21"/>
          <w:szCs w:val="21"/>
        </w:rPr>
        <w:t>需求</w:t>
      </w:r>
    </w:p>
    <w:p w:rsidR="00D52153" w:rsidRPr="004422FE" w:rsidRDefault="008F7747" w:rsidP="005C7003">
      <w:pPr>
        <w:pStyle w:val="2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t>1</w:t>
      </w:r>
      <w:r w:rsidRPr="004422FE">
        <w:rPr>
          <w:rFonts w:hint="eastAsia"/>
          <w:sz w:val="21"/>
          <w:szCs w:val="21"/>
        </w:rPr>
        <w:t>、</w:t>
      </w:r>
      <w:r w:rsidR="00F07542" w:rsidRPr="004422FE">
        <w:rPr>
          <w:rFonts w:hint="eastAsia"/>
          <w:sz w:val="21"/>
          <w:szCs w:val="21"/>
        </w:rPr>
        <w:t>北京</w:t>
      </w:r>
      <w:proofErr w:type="gramStart"/>
      <w:r w:rsidR="00F07542" w:rsidRPr="004422FE">
        <w:rPr>
          <w:rFonts w:hint="eastAsia"/>
          <w:sz w:val="21"/>
          <w:szCs w:val="21"/>
        </w:rPr>
        <w:t>政务网</w:t>
      </w:r>
      <w:proofErr w:type="gramEnd"/>
      <w:r w:rsidR="00F07542" w:rsidRPr="004422FE">
        <w:rPr>
          <w:rFonts w:hint="eastAsia"/>
          <w:sz w:val="21"/>
          <w:szCs w:val="21"/>
        </w:rPr>
        <w:t>的需求优先级</w:t>
      </w:r>
    </w:p>
    <w:p w:rsidR="00D52153" w:rsidRPr="004422FE" w:rsidRDefault="00C22C35" w:rsidP="00B76798">
      <w:pPr>
        <w:pStyle w:val="af"/>
        <w:numPr>
          <w:ilvl w:val="0"/>
          <w:numId w:val="9"/>
        </w:numPr>
        <w:spacing w:afterLines="50" w:after="156"/>
        <w:ind w:firstLineChars="0"/>
        <w:jc w:val="left"/>
        <w:rPr>
          <w:rFonts w:hAnsi="宋体"/>
          <w:color w:val="000000"/>
        </w:rPr>
      </w:pPr>
      <w:r w:rsidRPr="004422FE">
        <w:rPr>
          <w:rFonts w:hAnsi="宋体" w:hint="eastAsia"/>
          <w:color w:val="000000"/>
        </w:rPr>
        <w:t>S1-T</w:t>
      </w:r>
      <w:r w:rsidRPr="004422FE">
        <w:rPr>
          <w:rFonts w:hAnsi="宋体" w:hint="eastAsia"/>
          <w:color w:val="000000"/>
        </w:rPr>
        <w:t>接口开放</w:t>
      </w:r>
      <w:r w:rsidR="00D52153" w:rsidRPr="004422FE">
        <w:rPr>
          <w:rFonts w:hAnsi="宋体" w:hint="eastAsia"/>
          <w:color w:val="000000"/>
        </w:rPr>
        <w:t>：最急迫</w:t>
      </w:r>
    </w:p>
    <w:p w:rsidR="008F7747" w:rsidRPr="004422FE" w:rsidRDefault="00C22C35" w:rsidP="00B76798">
      <w:pPr>
        <w:pStyle w:val="af"/>
        <w:numPr>
          <w:ilvl w:val="0"/>
          <w:numId w:val="9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hAnsi="宋体" w:hint="eastAsia"/>
          <w:color w:val="000000"/>
        </w:rPr>
        <w:t>业务</w:t>
      </w:r>
      <w:r w:rsidR="00D52153" w:rsidRPr="004422FE">
        <w:rPr>
          <w:rFonts w:hAnsi="宋体" w:hint="eastAsia"/>
          <w:color w:val="000000"/>
        </w:rPr>
        <w:t>功能：</w:t>
      </w:r>
      <w:r w:rsidR="0034237A" w:rsidRPr="004422FE">
        <w:rPr>
          <w:rFonts w:ascii="宋体" w:hAnsi="宋体" w:hint="eastAsia"/>
          <w:color w:val="000000"/>
        </w:rPr>
        <w:t>调度台管理功能（R2定义功能要求，不做接口）、UE调度功能、</w:t>
      </w:r>
      <w:r w:rsidR="00D52153" w:rsidRPr="004422FE">
        <w:rPr>
          <w:rFonts w:ascii="宋体" w:hAnsi="宋体" w:hint="eastAsia"/>
          <w:color w:val="000000"/>
        </w:rPr>
        <w:t>无线调度台、</w:t>
      </w:r>
      <w:proofErr w:type="gramStart"/>
      <w:r w:rsidR="0034237A" w:rsidRPr="004422FE">
        <w:rPr>
          <w:rFonts w:ascii="宋体" w:hAnsi="宋体" w:hint="eastAsia"/>
          <w:color w:val="000000"/>
        </w:rPr>
        <w:t>彩信和</w:t>
      </w:r>
      <w:proofErr w:type="gramEnd"/>
      <w:r w:rsidR="0034237A" w:rsidRPr="004422FE">
        <w:rPr>
          <w:rFonts w:ascii="宋体" w:hAnsi="宋体" w:hint="eastAsia"/>
          <w:color w:val="000000"/>
        </w:rPr>
        <w:t>定位</w:t>
      </w:r>
    </w:p>
    <w:p w:rsidR="00C22C35" w:rsidRPr="004422FE" w:rsidRDefault="00C22C35" w:rsidP="00B76798">
      <w:pPr>
        <w:pStyle w:val="af"/>
        <w:numPr>
          <w:ilvl w:val="0"/>
          <w:numId w:val="9"/>
        </w:numPr>
        <w:spacing w:afterLines="50" w:after="156"/>
        <w:ind w:firstLineChars="0"/>
        <w:jc w:val="left"/>
        <w:rPr>
          <w:rFonts w:ascii="宋体" w:hAnsi="宋体"/>
          <w:color w:val="000000"/>
          <w:highlight w:val="yellow"/>
        </w:rPr>
      </w:pPr>
      <w:r w:rsidRPr="004422FE">
        <w:rPr>
          <w:rFonts w:ascii="宋体" w:hAnsi="宋体" w:hint="eastAsia"/>
          <w:color w:val="000000"/>
          <w:highlight w:val="yellow"/>
        </w:rPr>
        <w:t>定位</w:t>
      </w:r>
      <w:r w:rsidR="008F7747" w:rsidRPr="004422FE">
        <w:rPr>
          <w:rFonts w:ascii="宋体" w:hAnsi="宋体" w:hint="eastAsia"/>
          <w:color w:val="000000"/>
          <w:highlight w:val="yellow"/>
        </w:rPr>
        <w:t>：后续研究3GPP方案，待定是否在R2中支持</w:t>
      </w:r>
    </w:p>
    <w:p w:rsidR="008F7747" w:rsidRPr="004422FE" w:rsidRDefault="008F7747" w:rsidP="00F07542">
      <w:pPr>
        <w:pStyle w:val="2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lastRenderedPageBreak/>
        <w:t>2</w:t>
      </w:r>
      <w:r w:rsidRPr="004422FE">
        <w:rPr>
          <w:rFonts w:hint="eastAsia"/>
          <w:sz w:val="21"/>
          <w:szCs w:val="21"/>
        </w:rPr>
        <w:t>、</w:t>
      </w:r>
      <w:r w:rsidRPr="004422FE">
        <w:rPr>
          <w:rFonts w:hint="eastAsia"/>
          <w:sz w:val="21"/>
          <w:szCs w:val="21"/>
        </w:rPr>
        <w:t>R2</w:t>
      </w:r>
      <w:r w:rsidRPr="004422FE">
        <w:rPr>
          <w:rFonts w:hint="eastAsia"/>
          <w:sz w:val="21"/>
          <w:szCs w:val="21"/>
        </w:rPr>
        <w:t>需求后续工作</w:t>
      </w:r>
    </w:p>
    <w:p w:rsidR="008F7747" w:rsidRPr="004422FE" w:rsidRDefault="008F7747" w:rsidP="00B76798">
      <w:pPr>
        <w:pStyle w:val="af"/>
        <w:numPr>
          <w:ilvl w:val="0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接口开放：需求急迫，优先级最高。铁路需求TCN和HSS接口开放，北京</w:t>
      </w:r>
      <w:proofErr w:type="gramStart"/>
      <w:r w:rsidRPr="004422FE">
        <w:rPr>
          <w:rFonts w:ascii="宋体" w:hAnsi="宋体" w:hint="eastAsia"/>
          <w:color w:val="000000"/>
        </w:rPr>
        <w:t>政务网需求</w:t>
      </w:r>
      <w:proofErr w:type="gramEnd"/>
      <w:r w:rsidRPr="004422FE">
        <w:rPr>
          <w:rFonts w:ascii="宋体" w:hAnsi="宋体" w:hint="eastAsia"/>
          <w:color w:val="000000"/>
        </w:rPr>
        <w:t>S1-T接口</w:t>
      </w:r>
    </w:p>
    <w:p w:rsidR="008F7747" w:rsidRPr="004422FE" w:rsidRDefault="00026907" w:rsidP="00B76798">
      <w:pPr>
        <w:pStyle w:val="af"/>
        <w:numPr>
          <w:ilvl w:val="0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新</w:t>
      </w:r>
      <w:r w:rsidR="008F7747" w:rsidRPr="004422FE">
        <w:rPr>
          <w:rFonts w:ascii="宋体" w:hAnsi="宋体" w:hint="eastAsia"/>
          <w:color w:val="000000"/>
        </w:rPr>
        <w:t>业务</w:t>
      </w:r>
      <w:r>
        <w:rPr>
          <w:rFonts w:ascii="宋体" w:hAnsi="宋体" w:hint="eastAsia"/>
          <w:color w:val="000000"/>
        </w:rPr>
        <w:t>支持</w:t>
      </w:r>
      <w:r w:rsidR="008F7747" w:rsidRPr="004422FE">
        <w:rPr>
          <w:rFonts w:ascii="宋体" w:hAnsi="宋体" w:hint="eastAsia"/>
          <w:color w:val="000000"/>
        </w:rPr>
        <w:t>：</w:t>
      </w:r>
    </w:p>
    <w:p w:rsidR="008F7747" w:rsidRPr="004422FE" w:rsidRDefault="008F7747" w:rsidP="00B76798">
      <w:pPr>
        <w:pStyle w:val="af"/>
        <w:numPr>
          <w:ilvl w:val="1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铁路：</w:t>
      </w:r>
      <w:r w:rsidR="004422FE">
        <w:rPr>
          <w:rFonts w:ascii="宋体" w:hAnsi="宋体" w:hint="eastAsia"/>
          <w:color w:val="000000"/>
        </w:rPr>
        <w:t>由于缺乏铁路通信业务及其设备商的参与，铁路业务及其解决方案不明确，B-</w:t>
      </w:r>
      <w:proofErr w:type="spellStart"/>
      <w:r w:rsidR="004422FE">
        <w:rPr>
          <w:rFonts w:ascii="宋体" w:hAnsi="宋体" w:hint="eastAsia"/>
          <w:color w:val="000000"/>
        </w:rPr>
        <w:t>TrunC</w:t>
      </w:r>
      <w:proofErr w:type="spellEnd"/>
      <w:r w:rsidR="004422FE">
        <w:rPr>
          <w:rFonts w:ascii="宋体" w:hAnsi="宋体" w:hint="eastAsia"/>
          <w:color w:val="000000"/>
        </w:rPr>
        <w:t xml:space="preserve"> </w:t>
      </w:r>
      <w:r w:rsidR="0034237A" w:rsidRPr="004422FE">
        <w:rPr>
          <w:rFonts w:ascii="宋体" w:hAnsi="宋体" w:hint="eastAsia"/>
          <w:color w:val="000000"/>
        </w:rPr>
        <w:t xml:space="preserve">R2暂时不开展铁路的业务方案的研究，后续参与LTE-R </w:t>
      </w:r>
    </w:p>
    <w:p w:rsidR="008F7747" w:rsidRPr="004422FE" w:rsidRDefault="008F7747" w:rsidP="00B76798">
      <w:pPr>
        <w:pStyle w:val="af"/>
        <w:numPr>
          <w:ilvl w:val="1"/>
          <w:numId w:val="10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政务网</w:t>
      </w:r>
      <w:r w:rsidR="004422FE">
        <w:rPr>
          <w:rFonts w:ascii="宋体" w:hAnsi="宋体" w:hint="eastAsia"/>
          <w:color w:val="000000"/>
        </w:rPr>
        <w:t>：R2业务重点包括</w:t>
      </w:r>
    </w:p>
    <w:p w:rsidR="0034237A" w:rsidRPr="004422FE" w:rsidRDefault="0034237A" w:rsidP="00B76798">
      <w:pPr>
        <w:pStyle w:val="af"/>
        <w:numPr>
          <w:ilvl w:val="2"/>
          <w:numId w:val="11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调度台管理功能：R2定义功能要求，不做接口</w:t>
      </w:r>
      <w:r w:rsidR="00B36502" w:rsidRPr="004422FE">
        <w:rPr>
          <w:rFonts w:ascii="宋体" w:hAnsi="宋体" w:hint="eastAsia"/>
          <w:color w:val="000000"/>
        </w:rPr>
        <w:t>。</w:t>
      </w:r>
      <w:r w:rsidR="00B36502" w:rsidRPr="004422FE">
        <w:rPr>
          <w:rFonts w:ascii="宋体" w:hAnsi="宋体" w:hint="eastAsia"/>
          <w:color w:val="000000"/>
          <w:highlight w:val="yellow"/>
        </w:rPr>
        <w:t>后续</w:t>
      </w:r>
      <w:proofErr w:type="gramStart"/>
      <w:r w:rsidR="00B36502" w:rsidRPr="004422FE">
        <w:rPr>
          <w:rFonts w:ascii="宋体" w:hAnsi="宋体" w:hint="eastAsia"/>
          <w:color w:val="000000"/>
          <w:highlight w:val="yellow"/>
        </w:rPr>
        <w:t>政务网</w:t>
      </w:r>
      <w:proofErr w:type="gramEnd"/>
      <w:r w:rsidR="00C175FB" w:rsidRPr="004422FE">
        <w:rPr>
          <w:rFonts w:ascii="宋体" w:hAnsi="宋体" w:hint="eastAsia"/>
          <w:color w:val="000000"/>
          <w:highlight w:val="yellow"/>
        </w:rPr>
        <w:t>提出</w:t>
      </w:r>
      <w:r w:rsidR="00B36502" w:rsidRPr="004422FE">
        <w:rPr>
          <w:rFonts w:ascii="宋体" w:hAnsi="宋体" w:hint="eastAsia"/>
          <w:color w:val="000000"/>
          <w:highlight w:val="yellow"/>
        </w:rPr>
        <w:t>详细的</w:t>
      </w:r>
      <w:r w:rsidR="00C175FB" w:rsidRPr="004422FE">
        <w:rPr>
          <w:rFonts w:ascii="宋体" w:hAnsi="宋体" w:hint="eastAsia"/>
          <w:color w:val="000000"/>
          <w:highlight w:val="yellow"/>
        </w:rPr>
        <w:t>调度台管理功能要求，技术组</w:t>
      </w:r>
      <w:r w:rsidR="004422FE">
        <w:rPr>
          <w:rFonts w:ascii="宋体" w:hAnsi="宋体" w:hint="eastAsia"/>
          <w:color w:val="000000"/>
          <w:highlight w:val="yellow"/>
        </w:rPr>
        <w:t>T22次</w:t>
      </w:r>
      <w:r w:rsidR="00C175FB" w:rsidRPr="004422FE">
        <w:rPr>
          <w:rFonts w:ascii="宋体" w:hAnsi="宋体" w:hint="eastAsia"/>
          <w:color w:val="000000"/>
          <w:highlight w:val="yellow"/>
        </w:rPr>
        <w:t>会议讨论</w:t>
      </w:r>
      <w:r w:rsidR="006723E2" w:rsidRPr="004422FE">
        <w:rPr>
          <w:rFonts w:ascii="宋体" w:hAnsi="宋体" w:hint="eastAsia"/>
          <w:color w:val="000000"/>
          <w:highlight w:val="yellow"/>
        </w:rPr>
        <w:t>。可参考R1的需求</w:t>
      </w:r>
    </w:p>
    <w:p w:rsidR="0034237A" w:rsidRPr="004422FE" w:rsidRDefault="0034237A" w:rsidP="00B76798">
      <w:pPr>
        <w:pStyle w:val="af"/>
        <w:numPr>
          <w:ilvl w:val="2"/>
          <w:numId w:val="11"/>
        </w:numPr>
        <w:spacing w:afterLines="50" w:after="156"/>
        <w:ind w:firstLineChars="0"/>
        <w:jc w:val="left"/>
        <w:rPr>
          <w:rFonts w:ascii="宋体" w:hAnsi="宋体"/>
          <w:color w:val="000000"/>
          <w:highlight w:val="yellow"/>
        </w:rPr>
      </w:pPr>
      <w:r w:rsidRPr="004422FE">
        <w:rPr>
          <w:rFonts w:ascii="宋体" w:hAnsi="宋体" w:hint="eastAsia"/>
          <w:color w:val="000000"/>
          <w:highlight w:val="yellow"/>
        </w:rPr>
        <w:t>UE调度功能</w:t>
      </w:r>
      <w:r w:rsidR="00B36502" w:rsidRPr="004422FE">
        <w:rPr>
          <w:rFonts w:ascii="宋体" w:hAnsi="宋体" w:hint="eastAsia"/>
          <w:color w:val="000000"/>
          <w:highlight w:val="yellow"/>
        </w:rPr>
        <w:t>：</w:t>
      </w:r>
      <w:r w:rsidR="004422FE" w:rsidRPr="004422FE">
        <w:rPr>
          <w:rFonts w:ascii="宋体" w:hAnsi="宋体" w:hint="eastAsia"/>
          <w:color w:val="000000"/>
          <w:highlight w:val="yellow"/>
        </w:rPr>
        <w:t>待</w:t>
      </w:r>
      <w:proofErr w:type="gramStart"/>
      <w:r w:rsidR="004422FE" w:rsidRPr="004422FE">
        <w:rPr>
          <w:rFonts w:ascii="宋体" w:hAnsi="宋体" w:hint="eastAsia"/>
          <w:color w:val="000000"/>
          <w:highlight w:val="yellow"/>
        </w:rPr>
        <w:t>政务网</w:t>
      </w:r>
      <w:proofErr w:type="gramEnd"/>
      <w:r w:rsidR="004422FE" w:rsidRPr="004422FE">
        <w:rPr>
          <w:rFonts w:ascii="宋体" w:hAnsi="宋体" w:hint="eastAsia"/>
          <w:color w:val="000000"/>
          <w:highlight w:val="yellow"/>
        </w:rPr>
        <w:t>反馈，见05文稿</w:t>
      </w:r>
    </w:p>
    <w:p w:rsidR="0034237A" w:rsidRPr="004422FE" w:rsidRDefault="0034237A" w:rsidP="00B76798">
      <w:pPr>
        <w:pStyle w:val="af"/>
        <w:numPr>
          <w:ilvl w:val="2"/>
          <w:numId w:val="11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r w:rsidRPr="004422FE">
        <w:rPr>
          <w:rFonts w:ascii="宋体" w:hAnsi="宋体" w:hint="eastAsia"/>
          <w:color w:val="000000"/>
        </w:rPr>
        <w:t>无线调度台</w:t>
      </w:r>
      <w:r w:rsidR="004422FE">
        <w:rPr>
          <w:rFonts w:ascii="宋体" w:hAnsi="宋体" w:hint="eastAsia"/>
          <w:color w:val="000000"/>
        </w:rPr>
        <w:t>：功能与有线调度台相同</w:t>
      </w:r>
    </w:p>
    <w:p w:rsidR="0034237A" w:rsidRPr="004422FE" w:rsidRDefault="0034237A" w:rsidP="00B76798">
      <w:pPr>
        <w:pStyle w:val="af"/>
        <w:numPr>
          <w:ilvl w:val="2"/>
          <w:numId w:val="11"/>
        </w:numPr>
        <w:spacing w:afterLines="50" w:after="156"/>
        <w:ind w:firstLineChars="0"/>
        <w:jc w:val="left"/>
        <w:rPr>
          <w:rFonts w:ascii="宋体" w:hAnsi="宋体"/>
          <w:color w:val="000000"/>
          <w:highlight w:val="yellow"/>
        </w:rPr>
      </w:pPr>
      <w:proofErr w:type="gramStart"/>
      <w:r w:rsidRPr="004422FE">
        <w:rPr>
          <w:rFonts w:ascii="宋体" w:hAnsi="宋体" w:hint="eastAsia"/>
          <w:color w:val="000000"/>
          <w:highlight w:val="yellow"/>
        </w:rPr>
        <w:t>彩信和</w:t>
      </w:r>
      <w:proofErr w:type="gramEnd"/>
      <w:r w:rsidRPr="004422FE">
        <w:rPr>
          <w:rFonts w:ascii="宋体" w:hAnsi="宋体" w:hint="eastAsia"/>
          <w:color w:val="000000"/>
          <w:highlight w:val="yellow"/>
        </w:rPr>
        <w:t>定位</w:t>
      </w:r>
      <w:r w:rsidR="004422FE" w:rsidRPr="004422FE">
        <w:rPr>
          <w:rFonts w:ascii="宋体" w:hAnsi="宋体" w:hint="eastAsia"/>
          <w:color w:val="000000"/>
          <w:highlight w:val="yellow"/>
        </w:rPr>
        <w:t>：待</w:t>
      </w:r>
      <w:r w:rsidR="004422FE">
        <w:rPr>
          <w:rFonts w:ascii="宋体" w:hAnsi="宋体" w:hint="eastAsia"/>
          <w:color w:val="000000"/>
          <w:highlight w:val="yellow"/>
        </w:rPr>
        <w:t>设备商反馈</w:t>
      </w:r>
      <w:r w:rsidR="004422FE" w:rsidRPr="004422FE">
        <w:rPr>
          <w:rFonts w:ascii="宋体" w:hAnsi="宋体" w:hint="eastAsia"/>
          <w:color w:val="000000"/>
          <w:highlight w:val="yellow"/>
        </w:rPr>
        <w:t>架构和技术方案</w:t>
      </w:r>
    </w:p>
    <w:p w:rsidR="00C175FB" w:rsidRPr="004422FE" w:rsidRDefault="00C175FB" w:rsidP="00B76798">
      <w:pPr>
        <w:pStyle w:val="af"/>
        <w:numPr>
          <w:ilvl w:val="2"/>
          <w:numId w:val="11"/>
        </w:numPr>
        <w:spacing w:afterLines="50" w:after="156"/>
        <w:ind w:firstLineChars="0"/>
        <w:jc w:val="left"/>
        <w:rPr>
          <w:rFonts w:ascii="宋体" w:hAnsi="宋体"/>
          <w:color w:val="000000"/>
        </w:rPr>
      </w:pPr>
      <w:proofErr w:type="gramStart"/>
      <w:r w:rsidRPr="004422FE">
        <w:rPr>
          <w:rFonts w:ascii="宋体" w:hAnsi="宋体" w:hint="eastAsia"/>
          <w:color w:val="000000"/>
        </w:rPr>
        <w:t>核心网</w:t>
      </w:r>
      <w:proofErr w:type="gramEnd"/>
      <w:r w:rsidRPr="004422FE">
        <w:rPr>
          <w:rFonts w:ascii="宋体" w:hAnsi="宋体" w:hint="eastAsia"/>
          <w:color w:val="000000"/>
        </w:rPr>
        <w:t>与调度台间接口的二次开发能力：</w:t>
      </w:r>
      <w:r w:rsidR="006723E2" w:rsidRPr="00026907">
        <w:rPr>
          <w:rFonts w:ascii="宋体" w:hAnsi="宋体" w:hint="eastAsia"/>
          <w:color w:val="000000"/>
          <w:highlight w:val="yellow"/>
        </w:rPr>
        <w:t>后续</w:t>
      </w:r>
      <w:proofErr w:type="gramStart"/>
      <w:r w:rsidR="006723E2" w:rsidRPr="00026907">
        <w:rPr>
          <w:rFonts w:ascii="宋体" w:hAnsi="宋体" w:hint="eastAsia"/>
          <w:color w:val="000000"/>
          <w:highlight w:val="yellow"/>
        </w:rPr>
        <w:t>政务网</w:t>
      </w:r>
      <w:proofErr w:type="gramEnd"/>
      <w:r w:rsidR="006723E2" w:rsidRPr="00026907">
        <w:rPr>
          <w:rFonts w:ascii="宋体" w:hAnsi="宋体" w:hint="eastAsia"/>
          <w:color w:val="000000"/>
          <w:highlight w:val="yellow"/>
        </w:rPr>
        <w:t>提出详细的二次开发功能要求，</w:t>
      </w:r>
      <w:r w:rsidR="00026907" w:rsidRPr="00026907">
        <w:rPr>
          <w:rFonts w:ascii="宋体" w:hAnsi="宋体" w:hint="eastAsia"/>
          <w:color w:val="000000"/>
          <w:highlight w:val="yellow"/>
        </w:rPr>
        <w:t>技术组T22次会议讨论</w:t>
      </w:r>
      <w:r w:rsidR="006723E2" w:rsidRPr="004422FE">
        <w:rPr>
          <w:rFonts w:ascii="宋体" w:hAnsi="宋体" w:hint="eastAsia"/>
          <w:color w:val="000000"/>
        </w:rPr>
        <w:t>。可参考R1的调度台接口和调度台设备技术要求</w:t>
      </w:r>
    </w:p>
    <w:p w:rsidR="008F7747" w:rsidRPr="004422FE" w:rsidRDefault="00F07542" w:rsidP="00F07542">
      <w:pPr>
        <w:pStyle w:val="1"/>
        <w:spacing w:before="100" w:after="100" w:line="240" w:lineRule="auto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t>二、</w:t>
      </w:r>
      <w:r w:rsidRPr="004422FE">
        <w:rPr>
          <w:rFonts w:hint="eastAsia"/>
          <w:sz w:val="21"/>
          <w:szCs w:val="21"/>
        </w:rPr>
        <w:t>1.8G</w:t>
      </w:r>
      <w:r w:rsidRPr="004422FE">
        <w:rPr>
          <w:rFonts w:hint="eastAsia"/>
          <w:sz w:val="21"/>
          <w:szCs w:val="21"/>
        </w:rPr>
        <w:t>频点</w:t>
      </w:r>
      <w:r w:rsidR="006A04C2" w:rsidRPr="004422FE">
        <w:rPr>
          <w:rFonts w:hint="eastAsia"/>
          <w:sz w:val="21"/>
          <w:szCs w:val="21"/>
        </w:rPr>
        <w:t>讨论</w:t>
      </w:r>
    </w:p>
    <w:p w:rsidR="00F07542" w:rsidRPr="004422FE" w:rsidRDefault="00F07542" w:rsidP="00676391">
      <w:pPr>
        <w:ind w:firstLine="420"/>
      </w:pPr>
      <w:proofErr w:type="gramStart"/>
      <w:r w:rsidRPr="004422FE">
        <w:rPr>
          <w:rFonts w:hint="eastAsia"/>
        </w:rPr>
        <w:t>鼎桥</w:t>
      </w:r>
      <w:r w:rsidR="006A04C2" w:rsidRPr="004422FE">
        <w:rPr>
          <w:rFonts w:hint="eastAsia"/>
        </w:rPr>
        <w:t>建议</w:t>
      </w:r>
      <w:proofErr w:type="gramEnd"/>
      <w:r w:rsidRPr="004422FE">
        <w:rPr>
          <w:rFonts w:hint="eastAsia"/>
        </w:rPr>
        <w:t>：考虑目前</w:t>
      </w:r>
      <w:r w:rsidRPr="004422FE">
        <w:rPr>
          <w:rFonts w:hint="eastAsia"/>
        </w:rPr>
        <w:t>1.8G LTE</w:t>
      </w:r>
      <w:r w:rsidRPr="004422FE">
        <w:rPr>
          <w:rFonts w:hint="eastAsia"/>
        </w:rPr>
        <w:t>专网升级到</w:t>
      </w:r>
      <w:r w:rsidRPr="004422FE">
        <w:rPr>
          <w:rFonts w:hint="eastAsia"/>
        </w:rPr>
        <w:t>B-</w:t>
      </w:r>
      <w:proofErr w:type="spellStart"/>
      <w:r w:rsidRPr="004422FE">
        <w:rPr>
          <w:rFonts w:hint="eastAsia"/>
        </w:rPr>
        <w:t>TrunC</w:t>
      </w:r>
      <w:proofErr w:type="spellEnd"/>
      <w:r w:rsidRPr="004422FE">
        <w:rPr>
          <w:rFonts w:hint="eastAsia"/>
        </w:rPr>
        <w:t>的过程，</w:t>
      </w:r>
      <w:r w:rsidRPr="004422FE">
        <w:rPr>
          <w:rFonts w:hint="eastAsia"/>
        </w:rPr>
        <w:t>B-</w:t>
      </w:r>
      <w:proofErr w:type="spellStart"/>
      <w:r w:rsidRPr="004422FE">
        <w:rPr>
          <w:rFonts w:hint="eastAsia"/>
        </w:rPr>
        <w:t>TrunC</w:t>
      </w:r>
      <w:proofErr w:type="spellEnd"/>
      <w:r w:rsidRPr="004422FE">
        <w:rPr>
          <w:rFonts w:hint="eastAsia"/>
        </w:rPr>
        <w:t>使用新的</w:t>
      </w:r>
      <w:r w:rsidRPr="004422FE">
        <w:rPr>
          <w:rFonts w:hint="eastAsia"/>
        </w:rPr>
        <w:t>band</w:t>
      </w:r>
      <w:r w:rsidRPr="004422FE">
        <w:rPr>
          <w:rFonts w:hint="eastAsia"/>
        </w:rPr>
        <w:t>号，</w:t>
      </w:r>
      <w:r w:rsidR="00676391" w:rsidRPr="004422FE">
        <w:rPr>
          <w:rFonts w:hint="eastAsia"/>
        </w:rPr>
        <w:t>部分终端可以通过</w:t>
      </w:r>
      <w:r w:rsidR="00676391" w:rsidRPr="004422FE">
        <w:rPr>
          <w:rFonts w:hint="eastAsia"/>
        </w:rPr>
        <w:t>OTA</w:t>
      </w:r>
      <w:r w:rsidR="00676391" w:rsidRPr="004422FE">
        <w:rPr>
          <w:rFonts w:hint="eastAsia"/>
        </w:rPr>
        <w:t>等方式升级软件到</w:t>
      </w:r>
      <w:r w:rsidR="00676391" w:rsidRPr="004422FE">
        <w:rPr>
          <w:rFonts w:hint="eastAsia"/>
        </w:rPr>
        <w:t>B-</w:t>
      </w:r>
      <w:proofErr w:type="spellStart"/>
      <w:r w:rsidR="00676391" w:rsidRPr="004422FE">
        <w:rPr>
          <w:rFonts w:hint="eastAsia"/>
        </w:rPr>
        <w:t>TrunC</w:t>
      </w:r>
      <w:proofErr w:type="spellEnd"/>
      <w:r w:rsidR="00676391" w:rsidRPr="004422FE">
        <w:rPr>
          <w:rFonts w:hint="eastAsia"/>
        </w:rPr>
        <w:t>。</w:t>
      </w:r>
    </w:p>
    <w:p w:rsidR="00644BCB" w:rsidRPr="004422FE" w:rsidRDefault="00644BCB" w:rsidP="00676391">
      <w:pPr>
        <w:ind w:firstLine="420"/>
        <w:rPr>
          <w:highlight w:val="yellow"/>
        </w:rPr>
      </w:pPr>
      <w:r w:rsidRPr="004422FE">
        <w:rPr>
          <w:rFonts w:hint="eastAsia"/>
          <w:highlight w:val="yellow"/>
        </w:rPr>
        <w:t>后续工作：各家反馈，下次会议讨论</w:t>
      </w:r>
    </w:p>
    <w:p w:rsidR="001040A3" w:rsidRPr="004422FE" w:rsidRDefault="00644BCB" w:rsidP="00644BCB">
      <w:pPr>
        <w:pStyle w:val="af"/>
        <w:numPr>
          <w:ilvl w:val="0"/>
          <w:numId w:val="13"/>
        </w:numPr>
        <w:ind w:firstLineChars="0"/>
        <w:rPr>
          <w:highlight w:val="yellow"/>
        </w:rPr>
      </w:pPr>
      <w:proofErr w:type="gramStart"/>
      <w:r w:rsidRPr="004422FE">
        <w:rPr>
          <w:rFonts w:hint="eastAsia"/>
          <w:highlight w:val="yellow"/>
        </w:rPr>
        <w:t>现网私有</w:t>
      </w:r>
      <w:proofErr w:type="gramEnd"/>
      <w:r w:rsidRPr="004422FE">
        <w:rPr>
          <w:rFonts w:hint="eastAsia"/>
          <w:highlight w:val="yellow"/>
        </w:rPr>
        <w:t>宽带集群的产品，升级到</w:t>
      </w:r>
      <w:r w:rsidRPr="004422FE">
        <w:rPr>
          <w:rFonts w:hint="eastAsia"/>
          <w:highlight w:val="yellow"/>
        </w:rPr>
        <w:t>1.8G</w:t>
      </w:r>
      <w:r w:rsidRPr="004422FE">
        <w:rPr>
          <w:rFonts w:hint="eastAsia"/>
          <w:highlight w:val="yellow"/>
        </w:rPr>
        <w:t>的方案</w:t>
      </w:r>
    </w:p>
    <w:p w:rsidR="00644BCB" w:rsidRPr="004422FE" w:rsidRDefault="00644BCB" w:rsidP="00644BCB">
      <w:pPr>
        <w:pStyle w:val="af"/>
        <w:numPr>
          <w:ilvl w:val="0"/>
          <w:numId w:val="13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是否能够以</w:t>
      </w:r>
      <w:r w:rsidRPr="004422FE">
        <w:rPr>
          <w:rFonts w:hint="eastAsia"/>
          <w:highlight w:val="yellow"/>
        </w:rPr>
        <w:t>OTA</w:t>
      </w:r>
      <w:r w:rsidRPr="004422FE">
        <w:rPr>
          <w:rFonts w:hint="eastAsia"/>
          <w:highlight w:val="yellow"/>
        </w:rPr>
        <w:t>的方式修改频点号：信威和中兴支持，普天和</w:t>
      </w:r>
      <w:proofErr w:type="gramStart"/>
      <w:r w:rsidRPr="004422FE">
        <w:rPr>
          <w:rFonts w:hint="eastAsia"/>
          <w:highlight w:val="yellow"/>
        </w:rPr>
        <w:t>鼎桥</w:t>
      </w:r>
      <w:proofErr w:type="gramEnd"/>
      <w:r w:rsidRPr="004422FE">
        <w:rPr>
          <w:rFonts w:hint="eastAsia"/>
          <w:highlight w:val="yellow"/>
        </w:rPr>
        <w:t>待定</w:t>
      </w:r>
    </w:p>
    <w:p w:rsidR="00644BCB" w:rsidRPr="004422FE" w:rsidRDefault="00644BCB" w:rsidP="00644BCB">
      <w:pPr>
        <w:pStyle w:val="af"/>
        <w:ind w:left="840" w:firstLineChars="0" w:firstLine="0"/>
      </w:pPr>
    </w:p>
    <w:p w:rsidR="00F07542" w:rsidRPr="004422FE" w:rsidRDefault="00F07542" w:rsidP="00F07542">
      <w:pPr>
        <w:pStyle w:val="1"/>
        <w:spacing w:before="100" w:after="100" w:line="240" w:lineRule="auto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t>三、安全</w:t>
      </w:r>
    </w:p>
    <w:p w:rsidR="007E7882" w:rsidRPr="004422FE" w:rsidRDefault="00892CBB" w:rsidP="007E7882">
      <w:r w:rsidRPr="004422FE">
        <w:rPr>
          <w:rFonts w:hint="eastAsia"/>
        </w:rPr>
        <w:t>初步结论：</w:t>
      </w:r>
    </w:p>
    <w:p w:rsidR="00892CBB" w:rsidRPr="004422FE" w:rsidRDefault="00892CBB" w:rsidP="00892CBB">
      <w:pPr>
        <w:pStyle w:val="af"/>
        <w:numPr>
          <w:ilvl w:val="0"/>
          <w:numId w:val="14"/>
        </w:numPr>
        <w:ind w:firstLineChars="0"/>
      </w:pPr>
      <w:proofErr w:type="gramStart"/>
      <w:r w:rsidRPr="004422FE">
        <w:rPr>
          <w:rFonts w:hint="eastAsia"/>
        </w:rPr>
        <w:t>组根密钥</w:t>
      </w:r>
      <w:proofErr w:type="gramEnd"/>
      <w:r w:rsidRPr="004422FE">
        <w:rPr>
          <w:rFonts w:hint="eastAsia"/>
        </w:rPr>
        <w:t>存储：</w:t>
      </w:r>
      <w:r w:rsidR="00C402AF" w:rsidRPr="004422FE">
        <w:rPr>
          <w:rFonts w:hint="eastAsia"/>
        </w:rPr>
        <w:t>在</w:t>
      </w:r>
      <w:proofErr w:type="gramStart"/>
      <w:r w:rsidR="00C402AF" w:rsidRPr="004422FE">
        <w:rPr>
          <w:rFonts w:hint="eastAsia"/>
        </w:rPr>
        <w:t>组产生</w:t>
      </w:r>
      <w:proofErr w:type="gramEnd"/>
      <w:r w:rsidR="00C402AF" w:rsidRPr="004422FE">
        <w:rPr>
          <w:rFonts w:hint="eastAsia"/>
        </w:rPr>
        <w:t>时</w:t>
      </w:r>
      <w:r w:rsidR="004422FE">
        <w:rPr>
          <w:rFonts w:hint="eastAsia"/>
        </w:rPr>
        <w:t>由</w:t>
      </w:r>
      <w:r w:rsidR="00C402AF" w:rsidRPr="004422FE">
        <w:rPr>
          <w:rFonts w:hint="eastAsia"/>
        </w:rPr>
        <w:t>网络生成。</w:t>
      </w:r>
      <w:r w:rsidRPr="004422FE">
        <w:rPr>
          <w:rFonts w:hint="eastAsia"/>
        </w:rPr>
        <w:t>网络侧存储在集群</w:t>
      </w:r>
      <w:r w:rsidRPr="004422FE">
        <w:rPr>
          <w:rFonts w:hint="eastAsia"/>
        </w:rPr>
        <w:t>HSS</w:t>
      </w:r>
      <w:r w:rsidRPr="004422FE">
        <w:rPr>
          <w:rFonts w:hint="eastAsia"/>
        </w:rPr>
        <w:t>，终端侧放在</w:t>
      </w:r>
      <w:r w:rsidRPr="004422FE">
        <w:rPr>
          <w:rFonts w:hint="eastAsia"/>
        </w:rPr>
        <w:t>RAM</w:t>
      </w:r>
      <w:r w:rsidRPr="004422FE">
        <w:rPr>
          <w:rFonts w:hint="eastAsia"/>
        </w:rPr>
        <w:t>中</w:t>
      </w:r>
    </w:p>
    <w:p w:rsidR="005D241F" w:rsidRPr="004422FE" w:rsidRDefault="005D241F" w:rsidP="005D241F">
      <w:pPr>
        <w:pStyle w:val="af"/>
        <w:numPr>
          <w:ilvl w:val="0"/>
          <w:numId w:val="14"/>
        </w:numPr>
        <w:ind w:firstLineChars="0"/>
        <w:rPr>
          <w:highlight w:val="yellow"/>
        </w:rPr>
      </w:pPr>
      <w:proofErr w:type="gramStart"/>
      <w:r w:rsidRPr="004422FE">
        <w:rPr>
          <w:rFonts w:hint="eastAsia"/>
        </w:rPr>
        <w:t>组根密钥</w:t>
      </w:r>
      <w:proofErr w:type="gramEnd"/>
      <w:r w:rsidRPr="004422FE">
        <w:rPr>
          <w:rFonts w:hint="eastAsia"/>
        </w:rPr>
        <w:t>分发：</w:t>
      </w:r>
      <w:r w:rsidRPr="004422FE">
        <w:rPr>
          <w:rFonts w:hint="eastAsia"/>
        </w:rPr>
        <w:t>HSS</w:t>
      </w:r>
      <w:r w:rsidRPr="004422FE">
        <w:rPr>
          <w:rFonts w:hint="eastAsia"/>
        </w:rPr>
        <w:t>能够将</w:t>
      </w:r>
      <w:r w:rsidRPr="004422FE">
        <w:rPr>
          <w:rFonts w:hint="eastAsia"/>
        </w:rPr>
        <w:t>GK</w:t>
      </w:r>
      <w:r w:rsidRPr="004422FE">
        <w:rPr>
          <w:rFonts w:hint="eastAsia"/>
        </w:rPr>
        <w:t>安全传输到终端侧</w:t>
      </w:r>
      <w:r w:rsidR="00BE3671" w:rsidRPr="004422FE">
        <w:rPr>
          <w:rFonts w:hint="eastAsia"/>
        </w:rPr>
        <w:t>。</w:t>
      </w:r>
      <w:r w:rsidR="00BE3671" w:rsidRPr="004422FE">
        <w:rPr>
          <w:rFonts w:hint="eastAsia"/>
          <w:highlight w:val="yellow"/>
        </w:rPr>
        <w:t>分发方案待定，目前的</w:t>
      </w:r>
      <w:r w:rsidR="00BE3671" w:rsidRPr="004422FE">
        <w:rPr>
          <w:rFonts w:hint="eastAsia"/>
          <w:highlight w:val="yellow"/>
        </w:rPr>
        <w:t>2</w:t>
      </w:r>
      <w:r w:rsidR="00BE3671" w:rsidRPr="004422FE">
        <w:rPr>
          <w:rFonts w:hint="eastAsia"/>
          <w:highlight w:val="yellow"/>
        </w:rPr>
        <w:t>种方案</w:t>
      </w:r>
    </w:p>
    <w:p w:rsidR="00173377" w:rsidRPr="004422FE" w:rsidRDefault="005D241F" w:rsidP="005D241F">
      <w:pPr>
        <w:pStyle w:val="af"/>
        <w:numPr>
          <w:ilvl w:val="1"/>
          <w:numId w:val="14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1</w:t>
      </w:r>
      <w:r w:rsidRPr="004422FE">
        <w:rPr>
          <w:rFonts w:hint="eastAsia"/>
          <w:highlight w:val="yellow"/>
        </w:rPr>
        <w:t>）</w:t>
      </w:r>
      <w:r w:rsidR="00173377" w:rsidRPr="004422FE">
        <w:rPr>
          <w:rFonts w:hint="eastAsia"/>
          <w:highlight w:val="yellow"/>
        </w:rPr>
        <w:t>密文传输：</w:t>
      </w:r>
      <w:r w:rsidRPr="004422FE">
        <w:rPr>
          <w:rFonts w:hint="eastAsia"/>
          <w:highlight w:val="yellow"/>
        </w:rPr>
        <w:t>从</w:t>
      </w:r>
      <w:r w:rsidRPr="004422FE">
        <w:rPr>
          <w:rFonts w:hint="eastAsia"/>
          <w:highlight w:val="yellow"/>
        </w:rPr>
        <w:t>HSS</w:t>
      </w:r>
      <w:r w:rsidRPr="004422FE">
        <w:rPr>
          <w:rFonts w:hint="eastAsia"/>
          <w:highlight w:val="yellow"/>
        </w:rPr>
        <w:t>直接到终端，采用用户的</w:t>
      </w:r>
      <w:r w:rsidRPr="004422FE">
        <w:rPr>
          <w:rFonts w:hint="eastAsia"/>
          <w:highlight w:val="yellow"/>
        </w:rPr>
        <w:t>KASME</w:t>
      </w:r>
      <w:r w:rsidRPr="004422FE">
        <w:rPr>
          <w:rFonts w:hint="eastAsia"/>
          <w:highlight w:val="yellow"/>
        </w:rPr>
        <w:t>（或者集群</w:t>
      </w:r>
      <w:r w:rsidRPr="004422FE">
        <w:rPr>
          <w:rFonts w:hint="eastAsia"/>
          <w:highlight w:val="yellow"/>
        </w:rPr>
        <w:t>UE</w:t>
      </w:r>
      <w:r w:rsidRPr="004422FE">
        <w:rPr>
          <w:rFonts w:hint="eastAsia"/>
          <w:highlight w:val="yellow"/>
        </w:rPr>
        <w:t>的根秘</w:t>
      </w:r>
      <w:proofErr w:type="gramStart"/>
      <w:r w:rsidRPr="004422FE">
        <w:rPr>
          <w:rFonts w:hint="eastAsia"/>
          <w:highlight w:val="yellow"/>
        </w:rPr>
        <w:t>钥</w:t>
      </w:r>
      <w:proofErr w:type="gramEnd"/>
      <w:r w:rsidRPr="004422FE">
        <w:rPr>
          <w:rFonts w:hint="eastAsia"/>
          <w:highlight w:val="yellow"/>
        </w:rPr>
        <w:t>）对</w:t>
      </w:r>
      <w:r w:rsidRPr="004422FE">
        <w:rPr>
          <w:rFonts w:hint="eastAsia"/>
          <w:highlight w:val="yellow"/>
        </w:rPr>
        <w:t>GK</w:t>
      </w:r>
      <w:r w:rsidRPr="004422FE">
        <w:rPr>
          <w:rFonts w:hint="eastAsia"/>
          <w:highlight w:val="yellow"/>
        </w:rPr>
        <w:t>进行加密后传输给终端；</w:t>
      </w:r>
    </w:p>
    <w:p w:rsidR="00892CBB" w:rsidRPr="004422FE" w:rsidRDefault="005D241F" w:rsidP="005D241F">
      <w:pPr>
        <w:pStyle w:val="af"/>
        <w:numPr>
          <w:ilvl w:val="1"/>
          <w:numId w:val="14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2</w:t>
      </w:r>
      <w:r w:rsidRPr="004422FE">
        <w:rPr>
          <w:rFonts w:hint="eastAsia"/>
          <w:highlight w:val="yellow"/>
        </w:rPr>
        <w:t>）</w:t>
      </w:r>
      <w:r w:rsidR="00173377" w:rsidRPr="004422FE">
        <w:rPr>
          <w:rFonts w:hint="eastAsia"/>
          <w:highlight w:val="yellow"/>
        </w:rPr>
        <w:t>明文传输：</w:t>
      </w:r>
      <w:r w:rsidRPr="004422FE">
        <w:rPr>
          <w:rFonts w:hint="eastAsia"/>
          <w:highlight w:val="yellow"/>
        </w:rPr>
        <w:t>采用分段</w:t>
      </w:r>
      <w:r w:rsidRPr="004422FE">
        <w:rPr>
          <w:rFonts w:hint="eastAsia"/>
          <w:highlight w:val="yellow"/>
        </w:rPr>
        <w:t>HSS-</w:t>
      </w:r>
      <w:proofErr w:type="spellStart"/>
      <w:r w:rsidRPr="004422FE">
        <w:rPr>
          <w:rFonts w:hint="eastAsia"/>
          <w:highlight w:val="yellow"/>
        </w:rPr>
        <w:t>eMME</w:t>
      </w:r>
      <w:proofErr w:type="spellEnd"/>
      <w:r w:rsidRPr="004422FE">
        <w:rPr>
          <w:rFonts w:hint="eastAsia"/>
          <w:highlight w:val="yellow"/>
        </w:rPr>
        <w:t>，</w:t>
      </w:r>
      <w:proofErr w:type="spellStart"/>
      <w:r w:rsidRPr="004422FE">
        <w:rPr>
          <w:rFonts w:hint="eastAsia"/>
          <w:highlight w:val="yellow"/>
        </w:rPr>
        <w:t>eMME</w:t>
      </w:r>
      <w:proofErr w:type="spellEnd"/>
      <w:r w:rsidRPr="004422FE">
        <w:rPr>
          <w:rFonts w:hint="eastAsia"/>
          <w:highlight w:val="yellow"/>
        </w:rPr>
        <w:t>-MS</w:t>
      </w:r>
      <w:r w:rsidRPr="004422FE">
        <w:rPr>
          <w:rFonts w:hint="eastAsia"/>
          <w:highlight w:val="yellow"/>
        </w:rPr>
        <w:t>加密</w:t>
      </w:r>
      <w:r w:rsidR="00325299" w:rsidRPr="004422FE">
        <w:rPr>
          <w:rFonts w:hint="eastAsia"/>
          <w:highlight w:val="yellow"/>
        </w:rPr>
        <w:t>，明文传输</w:t>
      </w:r>
    </w:p>
    <w:p w:rsidR="00914508" w:rsidRPr="004422FE" w:rsidRDefault="00914508" w:rsidP="00914508">
      <w:pPr>
        <w:pStyle w:val="af"/>
        <w:numPr>
          <w:ilvl w:val="0"/>
          <w:numId w:val="14"/>
        </w:numPr>
        <w:ind w:firstLineChars="0"/>
      </w:pPr>
      <w:proofErr w:type="gramStart"/>
      <w:r w:rsidRPr="004422FE">
        <w:rPr>
          <w:rFonts w:hint="eastAsia"/>
        </w:rPr>
        <w:t>组根密钥</w:t>
      </w:r>
      <w:proofErr w:type="gramEnd"/>
      <w:r w:rsidRPr="004422FE">
        <w:rPr>
          <w:rFonts w:hint="eastAsia"/>
        </w:rPr>
        <w:t>更新：更新的安全机制与分发保持一致</w:t>
      </w:r>
    </w:p>
    <w:p w:rsidR="00C402AF" w:rsidRPr="004422FE" w:rsidRDefault="00914508" w:rsidP="00914508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t>事件触发：组信息（包括组成员增删和动态重组）变化时，</w:t>
      </w:r>
      <w:proofErr w:type="gramStart"/>
      <w:r w:rsidRPr="004422FE">
        <w:rPr>
          <w:rFonts w:hint="eastAsia"/>
        </w:rPr>
        <w:t>使用组信息</w:t>
      </w:r>
      <w:proofErr w:type="gramEnd"/>
      <w:r w:rsidRPr="004422FE">
        <w:rPr>
          <w:rFonts w:hint="eastAsia"/>
        </w:rPr>
        <w:t>更新流程更新</w:t>
      </w:r>
    </w:p>
    <w:p w:rsidR="00914508" w:rsidRPr="004422FE" w:rsidRDefault="00914508" w:rsidP="00914508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t>周期更新</w:t>
      </w:r>
    </w:p>
    <w:p w:rsidR="00914508" w:rsidRPr="004422FE" w:rsidRDefault="00B37A32" w:rsidP="00B37A32">
      <w:pPr>
        <w:pStyle w:val="af"/>
        <w:numPr>
          <w:ilvl w:val="0"/>
          <w:numId w:val="14"/>
        </w:numPr>
        <w:ind w:firstLineChars="0"/>
        <w:rPr>
          <w:highlight w:val="yellow"/>
        </w:rPr>
      </w:pPr>
      <w:proofErr w:type="gramStart"/>
      <w:r w:rsidRPr="004422FE">
        <w:rPr>
          <w:rFonts w:hint="eastAsia"/>
          <w:highlight w:val="yellow"/>
        </w:rPr>
        <w:t>组根密钥</w:t>
      </w:r>
      <w:proofErr w:type="gramEnd"/>
      <w:r w:rsidRPr="004422FE">
        <w:rPr>
          <w:rFonts w:hint="eastAsia"/>
          <w:highlight w:val="yellow"/>
        </w:rPr>
        <w:t>的版本号</w:t>
      </w:r>
      <w:r w:rsidR="00BE3671" w:rsidRPr="004422FE">
        <w:rPr>
          <w:rFonts w:hint="eastAsia"/>
          <w:highlight w:val="yellow"/>
        </w:rPr>
        <w:t>：待定</w:t>
      </w:r>
    </w:p>
    <w:p w:rsidR="00B37A32" w:rsidRPr="004422FE" w:rsidRDefault="00B37A32" w:rsidP="00B37A32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t>在</w:t>
      </w:r>
      <w:proofErr w:type="gramStart"/>
      <w:r w:rsidRPr="004422FE">
        <w:rPr>
          <w:rFonts w:hint="eastAsia"/>
        </w:rPr>
        <w:t>组信息</w:t>
      </w:r>
      <w:proofErr w:type="gramEnd"/>
      <w:r w:rsidRPr="004422FE">
        <w:rPr>
          <w:rFonts w:hint="eastAsia"/>
        </w:rPr>
        <w:t>更新中，版本号和密钥同时下发</w:t>
      </w:r>
    </w:p>
    <w:p w:rsidR="00B37A32" w:rsidRPr="004422FE" w:rsidRDefault="00BE3671" w:rsidP="00B37A32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t>在寻呼消息中将版本号下发给终端</w:t>
      </w:r>
    </w:p>
    <w:p w:rsidR="00BE3671" w:rsidRPr="004422FE" w:rsidRDefault="00BE3671" w:rsidP="00B37A32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t>版本号长度</w:t>
      </w:r>
      <w:r w:rsidRPr="004422FE">
        <w:rPr>
          <w:rFonts w:hint="eastAsia"/>
        </w:rPr>
        <w:t>4</w:t>
      </w:r>
      <w:r w:rsidRPr="004422FE">
        <w:rPr>
          <w:rFonts w:hint="eastAsia"/>
        </w:rPr>
        <w:t>比特</w:t>
      </w:r>
    </w:p>
    <w:p w:rsidR="00346AB6" w:rsidRPr="004422FE" w:rsidRDefault="00346AB6" w:rsidP="00B37A32">
      <w:pPr>
        <w:pStyle w:val="af"/>
        <w:numPr>
          <w:ilvl w:val="1"/>
          <w:numId w:val="14"/>
        </w:numPr>
        <w:ind w:firstLineChars="0"/>
      </w:pPr>
      <w:r w:rsidRPr="004422FE">
        <w:rPr>
          <w:rFonts w:hint="eastAsia"/>
        </w:rPr>
        <w:lastRenderedPageBreak/>
        <w:t>老版本、新版本的切换点</w:t>
      </w:r>
    </w:p>
    <w:p w:rsidR="00346AB6" w:rsidRPr="004422FE" w:rsidRDefault="00346AB6" w:rsidP="00346AB6">
      <w:pPr>
        <w:pStyle w:val="af"/>
        <w:numPr>
          <w:ilvl w:val="2"/>
          <w:numId w:val="14"/>
        </w:numPr>
        <w:ind w:firstLineChars="0"/>
      </w:pPr>
      <w:r w:rsidRPr="004422FE">
        <w:rPr>
          <w:rFonts w:hint="eastAsia"/>
        </w:rPr>
        <w:t>一次呼叫结束后，</w:t>
      </w:r>
      <w:proofErr w:type="gramStart"/>
      <w:r w:rsidRPr="004422FE">
        <w:rPr>
          <w:rFonts w:hint="eastAsia"/>
        </w:rPr>
        <w:t>如果组根</w:t>
      </w:r>
      <w:proofErr w:type="gramEnd"/>
      <w:r w:rsidRPr="004422FE">
        <w:rPr>
          <w:rFonts w:hint="eastAsia"/>
        </w:rPr>
        <w:t>密钥更新，启用新版本</w:t>
      </w:r>
    </w:p>
    <w:p w:rsidR="00346AB6" w:rsidRPr="004422FE" w:rsidRDefault="00346AB6" w:rsidP="00346AB6">
      <w:pPr>
        <w:pStyle w:val="af"/>
        <w:numPr>
          <w:ilvl w:val="2"/>
          <w:numId w:val="14"/>
        </w:numPr>
        <w:ind w:firstLineChars="0"/>
      </w:pPr>
      <w:r w:rsidRPr="004422FE">
        <w:rPr>
          <w:rFonts w:hint="eastAsia"/>
        </w:rPr>
        <w:t>组呼中，</w:t>
      </w:r>
      <w:proofErr w:type="gramStart"/>
      <w:r w:rsidR="007877B9" w:rsidRPr="004422FE">
        <w:rPr>
          <w:rFonts w:hint="eastAsia"/>
        </w:rPr>
        <w:t>如果组信息</w:t>
      </w:r>
      <w:proofErr w:type="gramEnd"/>
      <w:r w:rsidR="007877B9" w:rsidRPr="004422FE">
        <w:rPr>
          <w:rFonts w:hint="eastAsia"/>
        </w:rPr>
        <w:t>变化（如动态重组），使用老版本</w:t>
      </w:r>
    </w:p>
    <w:p w:rsidR="00064D42" w:rsidRPr="004422FE" w:rsidRDefault="00325299" w:rsidP="00C402AF">
      <w:pPr>
        <w:pStyle w:val="af"/>
        <w:widowControl w:val="0"/>
        <w:numPr>
          <w:ilvl w:val="0"/>
          <w:numId w:val="14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组呼控制面</w:t>
      </w:r>
      <w:r w:rsidR="00064D42" w:rsidRPr="004422FE">
        <w:rPr>
          <w:rFonts w:hint="eastAsia"/>
          <w:highlight w:val="yellow"/>
        </w:rPr>
        <w:t>NAS</w:t>
      </w:r>
      <w:r w:rsidRPr="004422FE">
        <w:rPr>
          <w:rFonts w:hint="eastAsia"/>
          <w:highlight w:val="yellow"/>
        </w:rPr>
        <w:t>是否</w:t>
      </w:r>
      <w:proofErr w:type="gramStart"/>
      <w:r w:rsidRPr="004422FE">
        <w:rPr>
          <w:rFonts w:hint="eastAsia"/>
          <w:highlight w:val="yellow"/>
        </w:rPr>
        <w:t>一</w:t>
      </w:r>
      <w:proofErr w:type="gramEnd"/>
      <w:r w:rsidRPr="004422FE">
        <w:rPr>
          <w:rFonts w:hint="eastAsia"/>
          <w:highlight w:val="yellow"/>
        </w:rPr>
        <w:t>话</w:t>
      </w:r>
      <w:proofErr w:type="gramStart"/>
      <w:r w:rsidRPr="004422FE">
        <w:rPr>
          <w:rFonts w:hint="eastAsia"/>
          <w:highlight w:val="yellow"/>
        </w:rPr>
        <w:t>一</w:t>
      </w:r>
      <w:proofErr w:type="gramEnd"/>
      <w:r w:rsidRPr="004422FE">
        <w:rPr>
          <w:rFonts w:hint="eastAsia"/>
          <w:highlight w:val="yellow"/>
        </w:rPr>
        <w:t>密：</w:t>
      </w:r>
      <w:r w:rsidR="00B37A32" w:rsidRPr="004422FE">
        <w:rPr>
          <w:rFonts w:hint="eastAsia"/>
          <w:highlight w:val="yellow"/>
        </w:rPr>
        <w:t>待定</w:t>
      </w:r>
    </w:p>
    <w:p w:rsidR="00B37A32" w:rsidRPr="004422FE" w:rsidRDefault="00B37A32" w:rsidP="00C402AF">
      <w:pPr>
        <w:pStyle w:val="af"/>
        <w:widowControl w:val="0"/>
        <w:numPr>
          <w:ilvl w:val="0"/>
          <w:numId w:val="14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组寻呼消息中随机数的长度：待定</w:t>
      </w:r>
    </w:p>
    <w:p w:rsidR="00B37A32" w:rsidRPr="004422FE" w:rsidRDefault="00B37A32" w:rsidP="00B37A32">
      <w:pPr>
        <w:pStyle w:val="af"/>
        <w:widowControl w:val="0"/>
        <w:numPr>
          <w:ilvl w:val="1"/>
          <w:numId w:val="14"/>
        </w:numPr>
        <w:ind w:firstLineChars="0"/>
      </w:pPr>
      <w:r w:rsidRPr="004422FE">
        <w:rPr>
          <w:rFonts w:hint="eastAsia"/>
        </w:rPr>
        <w:t>从寻呼信道容量、安全性评估折中</w:t>
      </w:r>
    </w:p>
    <w:p w:rsidR="00064D42" w:rsidRPr="004422FE" w:rsidRDefault="00064D42" w:rsidP="00C402AF">
      <w:pPr>
        <w:pStyle w:val="af"/>
        <w:widowControl w:val="0"/>
        <w:numPr>
          <w:ilvl w:val="0"/>
          <w:numId w:val="14"/>
        </w:numPr>
        <w:ind w:firstLineChars="0"/>
      </w:pPr>
      <w:r w:rsidRPr="004422FE">
        <w:rPr>
          <w:rFonts w:hint="eastAsia"/>
        </w:rPr>
        <w:t>在一次组呼通话中，组呼控制面和用户面的密钥，所有基站都相同</w:t>
      </w:r>
    </w:p>
    <w:p w:rsidR="00026907" w:rsidRPr="00065208" w:rsidRDefault="00026907" w:rsidP="00026907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四</w:t>
      </w:r>
      <w:r w:rsidRPr="00065208">
        <w:rPr>
          <w:rFonts w:hint="eastAsia"/>
          <w:sz w:val="21"/>
          <w:szCs w:val="21"/>
        </w:rPr>
        <w:t>、后续会议安排</w:t>
      </w:r>
    </w:p>
    <w:tbl>
      <w:tblPr>
        <w:tblStyle w:val="af1"/>
        <w:tblW w:w="8222" w:type="dxa"/>
        <w:tblInd w:w="108" w:type="dxa"/>
        <w:tblLook w:val="04A0" w:firstRow="1" w:lastRow="0" w:firstColumn="1" w:lastColumn="0" w:noHBand="0" w:noVBand="1"/>
      </w:tblPr>
      <w:tblGrid>
        <w:gridCol w:w="1560"/>
        <w:gridCol w:w="1560"/>
        <w:gridCol w:w="3484"/>
        <w:gridCol w:w="1618"/>
      </w:tblGrid>
      <w:tr w:rsidR="00026907" w:rsidRPr="00065208" w:rsidTr="00D62492"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ind w:left="34" w:hangingChars="16" w:hanging="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会议编号</w:t>
            </w:r>
          </w:p>
        </w:tc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3484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主要内容</w:t>
            </w:r>
          </w:p>
        </w:tc>
        <w:tc>
          <w:tcPr>
            <w:tcW w:w="1618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地点，承办方</w:t>
            </w:r>
          </w:p>
        </w:tc>
      </w:tr>
      <w:tr w:rsidR="00026907" w:rsidRPr="00065208" w:rsidTr="00D62492"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6月23-26日</w:t>
            </w:r>
          </w:p>
        </w:tc>
        <w:tc>
          <w:tcPr>
            <w:tcW w:w="3484" w:type="dxa"/>
          </w:tcPr>
          <w:p w:rsidR="00026907" w:rsidRPr="005E76AC" w:rsidRDefault="00026907" w:rsidP="00026907">
            <w:pPr>
              <w:pStyle w:val="af"/>
              <w:numPr>
                <w:ilvl w:val="0"/>
                <w:numId w:val="16"/>
              </w:numPr>
              <w:ind w:firstLineChars="0"/>
            </w:pPr>
            <w:r w:rsidRPr="005E76AC">
              <w:rPr>
                <w:rFonts w:hint="eastAsia"/>
              </w:rPr>
              <w:t>R2需求规范V1.0</w:t>
            </w:r>
          </w:p>
          <w:p w:rsidR="00026907" w:rsidRPr="005E76AC" w:rsidRDefault="00026907" w:rsidP="00026907">
            <w:pPr>
              <w:pStyle w:val="af"/>
              <w:numPr>
                <w:ilvl w:val="0"/>
                <w:numId w:val="16"/>
              </w:numPr>
              <w:ind w:firstLineChars="0"/>
            </w:pPr>
            <w:r w:rsidRPr="005E76AC">
              <w:rPr>
                <w:rFonts w:hint="eastAsia"/>
              </w:rPr>
              <w:t>R2架构规范V0.2：TCN接口、S1-T接口、业务，以及端到端流程</w:t>
            </w:r>
          </w:p>
          <w:p w:rsidR="00026907" w:rsidRDefault="00026907" w:rsidP="00026907">
            <w:pPr>
              <w:pStyle w:val="af"/>
              <w:numPr>
                <w:ilvl w:val="0"/>
                <w:numId w:val="16"/>
              </w:numPr>
              <w:ind w:firstLineChars="0"/>
            </w:pPr>
            <w:r>
              <w:rPr>
                <w:rFonts w:hint="eastAsia"/>
              </w:rPr>
              <w:t>R1标准</w:t>
            </w:r>
          </w:p>
          <w:p w:rsidR="00026907" w:rsidRDefault="00026907" w:rsidP="00026907">
            <w:pPr>
              <w:pStyle w:val="af"/>
              <w:numPr>
                <w:ilvl w:val="0"/>
                <w:numId w:val="17"/>
              </w:numPr>
              <w:ind w:firstLineChars="0"/>
            </w:pPr>
            <w:r>
              <w:rPr>
                <w:rFonts w:hint="eastAsia"/>
              </w:rPr>
              <w:t>终端和网络测试方法</w:t>
            </w:r>
          </w:p>
          <w:p w:rsidR="00026907" w:rsidRPr="005E76AC" w:rsidRDefault="00026907" w:rsidP="00026907">
            <w:pPr>
              <w:pStyle w:val="af"/>
              <w:numPr>
                <w:ilvl w:val="0"/>
                <w:numId w:val="17"/>
              </w:numPr>
              <w:ind w:firstLineChars="0"/>
            </w:pPr>
            <w:r w:rsidRPr="005E76AC">
              <w:rPr>
                <w:rFonts w:hint="eastAsia"/>
              </w:rPr>
              <w:t>调度台设备测试方法</w:t>
            </w:r>
            <w:r>
              <w:rPr>
                <w:rFonts w:hint="eastAsia"/>
              </w:rPr>
              <w:t>、DC和TCN的IOT测试方法</w:t>
            </w:r>
          </w:p>
          <w:p w:rsidR="00026907" w:rsidRPr="00026907" w:rsidRDefault="00026907" w:rsidP="00026907">
            <w:pPr>
              <w:pStyle w:val="af"/>
              <w:numPr>
                <w:ilvl w:val="0"/>
                <w:numId w:val="17"/>
              </w:numPr>
              <w:ind w:firstLine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76AC">
              <w:rPr>
                <w:rFonts w:hint="eastAsia"/>
              </w:rPr>
              <w:t>射频测试方法</w:t>
            </w:r>
          </w:p>
        </w:tc>
        <w:tc>
          <w:tcPr>
            <w:tcW w:w="1618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CAICT，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北京，</w:t>
            </w:r>
            <w:proofErr w:type="gramStart"/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鼎桥</w:t>
            </w:r>
            <w:proofErr w:type="gramEnd"/>
          </w:p>
        </w:tc>
      </w:tr>
      <w:tr w:rsidR="00026907" w:rsidRPr="00065208" w:rsidTr="00D62492"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23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7月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21-24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R2架构规范V0.3；讨论端到端流程。启动安全和S1-T的接口技术要求讨论。</w:t>
            </w:r>
          </w:p>
        </w:tc>
        <w:tc>
          <w:tcPr>
            <w:tcW w:w="1618" w:type="dxa"/>
          </w:tcPr>
          <w:p w:rsidR="00026907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烟台</w:t>
            </w:r>
          </w:p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华为</w:t>
            </w:r>
          </w:p>
        </w:tc>
      </w:tr>
      <w:tr w:rsidR="00026907" w:rsidRPr="00065208" w:rsidTr="00D62492"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8月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11-14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3484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R2架构规范V0.4；继续完善端到端流程；</w:t>
            </w:r>
          </w:p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安全规范V0.1；S1-T接口技术规范V0.1；</w:t>
            </w:r>
          </w:p>
        </w:tc>
        <w:tc>
          <w:tcPr>
            <w:tcW w:w="1618" w:type="dxa"/>
          </w:tcPr>
          <w:p w:rsidR="00026907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哈尔滨</w:t>
            </w:r>
          </w:p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海能达</w:t>
            </w:r>
          </w:p>
        </w:tc>
      </w:tr>
      <w:tr w:rsidR="00026907" w:rsidRPr="00065208" w:rsidTr="00D62492"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次会议</w:t>
            </w:r>
          </w:p>
        </w:tc>
        <w:tc>
          <w:tcPr>
            <w:tcW w:w="1560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>9月8-11日</w:t>
            </w:r>
          </w:p>
        </w:tc>
        <w:tc>
          <w:tcPr>
            <w:tcW w:w="3484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652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R2架构规范V1.0； </w:t>
            </w:r>
          </w:p>
        </w:tc>
        <w:tc>
          <w:tcPr>
            <w:tcW w:w="1618" w:type="dxa"/>
          </w:tcPr>
          <w:p w:rsidR="00026907" w:rsidRPr="00065208" w:rsidRDefault="00026907" w:rsidP="00B76798">
            <w:pPr>
              <w:spacing w:afterLines="50" w:after="15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CAICT</w:t>
            </w:r>
          </w:p>
        </w:tc>
      </w:tr>
    </w:tbl>
    <w:p w:rsidR="00026907" w:rsidRPr="00065208" w:rsidRDefault="00026907" w:rsidP="00026907"/>
    <w:p w:rsidR="00026907" w:rsidRPr="00065208" w:rsidRDefault="00026907" w:rsidP="00026907"/>
    <w:p w:rsidR="00064D42" w:rsidRPr="004422FE" w:rsidRDefault="00064D42" w:rsidP="00C402AF"/>
    <w:p w:rsidR="00A77C95" w:rsidRDefault="00A77C95">
      <w:pPr>
        <w:jc w:val="left"/>
      </w:pPr>
      <w:r>
        <w:br w:type="page"/>
      </w:r>
    </w:p>
    <w:p w:rsidR="00F07542" w:rsidRPr="004422FE" w:rsidRDefault="00F07542" w:rsidP="00F07542"/>
    <w:p w:rsidR="00F07542" w:rsidRPr="004422FE" w:rsidRDefault="00F07542" w:rsidP="00F07542">
      <w:pPr>
        <w:pStyle w:val="1"/>
        <w:spacing w:before="100" w:after="100" w:line="240" w:lineRule="auto"/>
        <w:rPr>
          <w:sz w:val="21"/>
          <w:szCs w:val="21"/>
        </w:rPr>
      </w:pPr>
      <w:r w:rsidRPr="004422FE">
        <w:rPr>
          <w:rFonts w:hint="eastAsia"/>
          <w:sz w:val="21"/>
          <w:szCs w:val="21"/>
        </w:rPr>
        <w:t>附件</w:t>
      </w:r>
      <w:r w:rsidRPr="004422FE">
        <w:rPr>
          <w:rFonts w:hint="eastAsia"/>
          <w:sz w:val="21"/>
          <w:szCs w:val="21"/>
        </w:rPr>
        <w:t xml:space="preserve">.  </w:t>
      </w:r>
      <w:r w:rsidRPr="004422FE">
        <w:rPr>
          <w:rFonts w:hint="eastAsia"/>
          <w:sz w:val="21"/>
          <w:szCs w:val="21"/>
        </w:rPr>
        <w:t>参会代表名单</w:t>
      </w:r>
    </w:p>
    <w:tbl>
      <w:tblPr>
        <w:tblW w:w="7923" w:type="dxa"/>
        <w:jc w:val="center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992"/>
        <w:gridCol w:w="3260"/>
        <w:gridCol w:w="3119"/>
      </w:tblGrid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姓名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单位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邮件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龚达宁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中国信息通信研究院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Gongdaning</w:t>
            </w:r>
            <w:r w:rsidRPr="004422FE">
              <w:rPr>
                <w:rFonts w:ascii="Times New Roman" w:eastAsiaTheme="minorEastAsia" w:hAnsi="Times New Roman" w:cs="Times New Roman" w:hint="eastAsia"/>
              </w:rPr>
              <w:t>@ritt.cn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422FE">
              <w:rPr>
                <w:rFonts w:ascii="Times New Roman" w:eastAsiaTheme="minorEastAsia" w:hAnsi="Times New Roman" w:cs="Times New Roman" w:hint="eastAsia"/>
              </w:rPr>
              <w:t>宋得龙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中国信息通信研究院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Songdelong</w:t>
            </w:r>
            <w:r w:rsidRPr="004422FE">
              <w:rPr>
                <w:rFonts w:ascii="Times New Roman" w:eastAsiaTheme="minorEastAsia" w:hAnsi="Times New Roman" w:cs="Times New Roman" w:hint="eastAsia"/>
              </w:rPr>
              <w:t>@ritt.cn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李延春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北京政务网络网管中心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liyanchun@bjeit.gov.cn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贾瑞凯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8" w:history="1">
              <w:r w:rsidR="005C7003" w:rsidRPr="004422FE">
                <w:rPr>
                  <w:rStyle w:val="af3"/>
                  <w:rFonts w:ascii="Times New Roman" w:eastAsiaTheme="minorEastAsia" w:hAnsi="Times New Roman" w:cs="Times New Roman"/>
                </w:rPr>
                <w:t>jiaruikai@bj.xinwei.com.cn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唐春莺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  <w:rPr>
                <w:rFonts w:ascii="Times New Roman" w:eastAsiaTheme="minorEastAsia" w:hAnsi="Times New Roman" w:cs="Times New Roman"/>
              </w:rPr>
            </w:pPr>
            <w:hyperlink r:id="rId9" w:history="1">
              <w:r w:rsidR="005C7003" w:rsidRPr="004422FE">
                <w:rPr>
                  <w:rStyle w:val="af3"/>
                  <w:rFonts w:ascii="Times New Roman" w:eastAsiaTheme="minorEastAsia" w:hAnsi="Times New Roman" w:cs="Times New Roman" w:hint="eastAsia"/>
                </w:rPr>
                <w:t>tangchunying</w:t>
              </w:r>
              <w:r w:rsidR="005C7003" w:rsidRPr="004422FE">
                <w:rPr>
                  <w:rStyle w:val="af3"/>
                  <w:rFonts w:ascii="Times New Roman" w:eastAsiaTheme="minorEastAsia" w:hAnsi="Times New Roman" w:cs="Times New Roman"/>
                </w:rPr>
                <w:t>@bj.xinwei.com.cn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赵春平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北京信威通信技术股份有限公司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zhaochunping</w:t>
            </w:r>
            <w:r w:rsidRPr="004422FE">
              <w:rPr>
                <w:rFonts w:ascii="Times New Roman" w:eastAsiaTheme="minorEastAsia" w:hAnsi="Times New Roman" w:cs="Times New Roman"/>
              </w:rPr>
              <w:t>@bj.xinwei.com.cn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宋体" w:hAnsi="宋体"/>
              </w:rPr>
            </w:pPr>
            <w:r w:rsidRPr="004422FE">
              <w:rPr>
                <w:rFonts w:ascii="宋体" w:hAnsi="宋体" w:hint="eastAsia"/>
              </w:rPr>
              <w:t>王刚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宋体" w:hAnsi="宋体"/>
              </w:rPr>
            </w:pPr>
            <w:r w:rsidRPr="004422FE">
              <w:rPr>
                <w:rFonts w:ascii="宋体" w:hAnsi="宋体" w:hint="eastAsia"/>
              </w:rPr>
              <w:t>江苏鑫软图无线技术有限公司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spacing w:line="96" w:lineRule="atLeast"/>
              <w:jc w:val="center"/>
              <w:rPr>
                <w:rFonts w:ascii="宋体" w:hAnsi="宋体"/>
                <w:kern w:val="2"/>
              </w:rPr>
            </w:pPr>
            <w:hyperlink r:id="rId10" w:history="1">
              <w:r w:rsidR="005C7003" w:rsidRPr="004422FE">
                <w:rPr>
                  <w:rStyle w:val="af3"/>
                  <w:rFonts w:ascii="宋体" w:hAnsi="宋体" w:hint="eastAsia"/>
                </w:rPr>
                <w:t>gangwang@sinolte.net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proofErr w:type="gramStart"/>
            <w:r w:rsidRPr="004422FE">
              <w:rPr>
                <w:rFonts w:hint="eastAsia"/>
              </w:rPr>
              <w:t>涂书忠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东方通信股份有限公司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96" w:lineRule="atLeast"/>
              <w:jc w:val="center"/>
              <w:rPr>
                <w:kern w:val="2"/>
              </w:rPr>
            </w:pPr>
            <w:r w:rsidRPr="004422FE">
              <w:t>tusz@eastcom.com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陈迎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422FE">
              <w:rPr>
                <w:rFonts w:ascii="Times New Roman" w:eastAsiaTheme="minorEastAsia" w:hAnsi="Times New Roman" w:cs="Times New Roman"/>
              </w:rPr>
              <w:t>鼎桥通信</w:t>
            </w:r>
            <w:proofErr w:type="gramEnd"/>
            <w:r w:rsidRPr="004422FE">
              <w:rPr>
                <w:rFonts w:ascii="Times New Roman" w:eastAsiaTheme="minorEastAsia" w:hAnsi="Times New Roman" w:cs="Times New Roman"/>
              </w:rPr>
              <w:t>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chenying</w:t>
            </w:r>
            <w:r w:rsidRPr="004422FE">
              <w:rPr>
                <w:rFonts w:ascii="Times New Roman" w:eastAsiaTheme="minorEastAsia" w:hAnsi="Times New Roman" w:cs="Times New Roman" w:hint="eastAsia"/>
              </w:rPr>
              <w:t>@td-tech.com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郭雅莉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4422FE">
              <w:rPr>
                <w:rFonts w:ascii="Times New Roman" w:eastAsiaTheme="minorEastAsia" w:hAnsi="Times New Roman" w:cs="Times New Roman"/>
              </w:rPr>
              <w:t>鼎桥通信</w:t>
            </w:r>
            <w:proofErr w:type="gramEnd"/>
            <w:r w:rsidRPr="004422FE">
              <w:rPr>
                <w:rFonts w:ascii="Times New Roman" w:eastAsiaTheme="minorEastAsia" w:hAnsi="Times New Roman" w:cs="Times New Roman"/>
              </w:rPr>
              <w:t>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/>
              </w:rPr>
              <w:t>yali.guo@td-tech.com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蔡杰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普天信息技术有限公司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t>caijie@potevio.com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李晓华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普天信息技术有限公司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t>lixiaohua@potevio.com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周波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普天信息技术有限公司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003" w:rsidRPr="004422FE" w:rsidRDefault="005C7003" w:rsidP="00D62492">
            <w:pPr>
              <w:jc w:val="center"/>
            </w:pPr>
            <w:r w:rsidRPr="004422FE">
              <w:t>zhoubo2@potevoi.com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</w:t>
            </w:r>
            <w:r w:rsidR="004422FE" w:rsidRPr="004422FE">
              <w:rPr>
                <w:rFonts w:ascii="Times New Roman" w:eastAsiaTheme="minorEastAsia" w:hAnsi="Times New Roman" w:cs="Times New Roman" w:hint="eastAsia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4422FE">
              <w:rPr>
                <w:rFonts w:hint="eastAsia"/>
                <w:color w:val="000000"/>
              </w:rPr>
              <w:t>李赛男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color w:val="000000"/>
              </w:rPr>
            </w:pPr>
            <w:proofErr w:type="gramStart"/>
            <w:r w:rsidRPr="004422FE">
              <w:rPr>
                <w:rFonts w:hint="eastAsia"/>
                <w:color w:val="000000"/>
              </w:rPr>
              <w:t>首信公司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  <w:rPr>
                <w:rFonts w:ascii="宋体" w:hAnsi="宋体"/>
                <w:color w:val="0000FF"/>
                <w:u w:val="single"/>
              </w:rPr>
            </w:pPr>
            <w:hyperlink r:id="rId11" w:history="1">
              <w:r w:rsidR="005C7003" w:rsidRPr="004422FE">
                <w:rPr>
                  <w:rStyle w:val="af3"/>
                  <w:rFonts w:hint="eastAsia"/>
                </w:rPr>
                <w:t>lisainan@capinfo.com.cn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宋体" w:hAnsi="宋体"/>
                <w:color w:val="000000"/>
              </w:rPr>
            </w:pPr>
            <w:r w:rsidRPr="004422FE">
              <w:rPr>
                <w:rFonts w:hint="eastAsia"/>
                <w:color w:val="000000"/>
              </w:rPr>
              <w:t>徐崇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rFonts w:ascii="宋体" w:hAnsi="宋体"/>
                <w:color w:val="000000"/>
              </w:rPr>
            </w:pPr>
            <w:proofErr w:type="gramStart"/>
            <w:r w:rsidRPr="004422FE">
              <w:rPr>
                <w:rFonts w:hint="eastAsia"/>
                <w:color w:val="000000"/>
              </w:rPr>
              <w:t>首信公司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  <w:rPr>
                <w:rFonts w:ascii="宋体" w:hAnsi="宋体"/>
                <w:color w:val="0000FF"/>
                <w:u w:val="single"/>
              </w:rPr>
            </w:pPr>
            <w:hyperlink r:id="rId12" w:history="1">
              <w:r w:rsidR="005C7003" w:rsidRPr="004422FE">
                <w:rPr>
                  <w:rStyle w:val="af3"/>
                  <w:rFonts w:hint="eastAsia"/>
                </w:rPr>
                <w:t>xuchong@capinfo.com.cn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color w:val="000000"/>
              </w:rPr>
            </w:pPr>
            <w:r w:rsidRPr="004422FE">
              <w:rPr>
                <w:rFonts w:ascii="宋体" w:hAnsi="宋体" w:hint="eastAsia"/>
                <w:color w:val="000000"/>
              </w:rPr>
              <w:t>尹桂杰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  <w:rPr>
                <w:color w:val="000000"/>
              </w:rPr>
            </w:pPr>
            <w:r w:rsidRPr="004422FE">
              <w:rPr>
                <w:rFonts w:hint="eastAsia"/>
                <w:color w:val="000000"/>
              </w:rPr>
              <w:t>华为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</w:pPr>
            <w:hyperlink r:id="rId13" w:history="1">
              <w:r w:rsidR="005C7003" w:rsidRPr="004422FE">
                <w:rPr>
                  <w:rStyle w:val="af3"/>
                  <w:rFonts w:ascii="宋体" w:hAnsi="宋体" w:hint="eastAsia"/>
                </w:rPr>
                <w:t>Yinguijie@huawei.com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佟国旭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proofErr w:type="gramStart"/>
            <w:r w:rsidRPr="004422FE">
              <w:rPr>
                <w:rFonts w:hint="eastAsia"/>
              </w:rPr>
              <w:t>东芯通信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  <w:rPr>
                <w:rFonts w:ascii="宋体" w:hAnsi="宋体"/>
                <w:kern w:val="2"/>
              </w:rPr>
            </w:pPr>
            <w:hyperlink r:id="rId14" w:history="1">
              <w:r w:rsidR="005C7003" w:rsidRPr="004422FE">
                <w:rPr>
                  <w:rStyle w:val="af3"/>
                  <w:rFonts w:hint="eastAsia"/>
                  <w:kern w:val="2"/>
                </w:rPr>
                <w:t>tongguoxu@xincomm.com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杨焱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pStyle w:val="af5"/>
              <w:jc w:val="center"/>
              <w:rPr>
                <w:sz w:val="21"/>
                <w:szCs w:val="21"/>
              </w:rPr>
            </w:pPr>
            <w:r w:rsidRPr="004422FE">
              <w:rPr>
                <w:rFonts w:hint="eastAsia"/>
                <w:sz w:val="21"/>
                <w:szCs w:val="21"/>
              </w:rPr>
              <w:t>北京交通大学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</w:pPr>
            <w:hyperlink r:id="rId15" w:tgtFrame="_blank" w:history="1">
              <w:r w:rsidR="005C7003" w:rsidRPr="004422FE">
                <w:rPr>
                  <w:rStyle w:val="af3"/>
                  <w:rFonts w:hint="eastAsia"/>
                </w:rPr>
                <w:t>yyang@bjtu.edu.cn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林思雨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北京交通大学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B76798" w:rsidP="00D62492">
            <w:pPr>
              <w:jc w:val="center"/>
            </w:pPr>
            <w:hyperlink r:id="rId16" w:history="1">
              <w:r w:rsidR="005C7003" w:rsidRPr="004422FE">
                <w:rPr>
                  <w:rStyle w:val="af3"/>
                  <w:rFonts w:ascii="Microsoft YaHei UI" w:eastAsia="Microsoft YaHei UI" w:hAnsi="Microsoft YaHei UI" w:hint="eastAsia"/>
                </w:rPr>
                <w:t>sylin@bjtu.edu.cn</w:t>
              </w:r>
            </w:hyperlink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t>叶晞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pStyle w:val="af5"/>
              <w:jc w:val="center"/>
              <w:rPr>
                <w:sz w:val="21"/>
                <w:szCs w:val="21"/>
              </w:rPr>
            </w:pPr>
            <w:r w:rsidRPr="004422FE">
              <w:rPr>
                <w:rFonts w:hint="eastAsia"/>
                <w:sz w:val="21"/>
                <w:szCs w:val="21"/>
              </w:rPr>
              <w:t>北京交通大学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t>Nju</w:t>
            </w:r>
            <w:r w:rsidRPr="004422FE">
              <w:rPr>
                <w:rFonts w:hint="eastAsia"/>
              </w:rPr>
              <w:t>te@263.net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proofErr w:type="gramStart"/>
            <w:r w:rsidRPr="004422FE">
              <w:rPr>
                <w:rFonts w:hint="eastAsia"/>
              </w:rPr>
              <w:t>姜杉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proofErr w:type="gramStart"/>
            <w:r w:rsidRPr="004422FE">
              <w:rPr>
                <w:rFonts w:hint="eastAsia"/>
              </w:rPr>
              <w:t>武汉虹信通信</w:t>
            </w:r>
            <w:proofErr w:type="gramEnd"/>
            <w:r w:rsidRPr="004422FE">
              <w:rPr>
                <w:rFonts w:hint="eastAsia"/>
              </w:rPr>
              <w:t>技术有限责任公司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t>jiangshan@hxct.com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proofErr w:type="gramStart"/>
            <w:r w:rsidRPr="004422FE">
              <w:rPr>
                <w:rFonts w:hint="eastAsia"/>
              </w:rPr>
              <w:t>王振久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北京正通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t>Wangzhenjiu</w:t>
            </w:r>
            <w:r w:rsidRPr="004422FE">
              <w:rPr>
                <w:rFonts w:hint="eastAsia"/>
              </w:rPr>
              <w:t>@justtop.com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张旭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北京市政务网络管理中心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zhangxu@bjeit.gov.cn</w:t>
            </w:r>
          </w:p>
        </w:tc>
      </w:tr>
      <w:tr w:rsidR="005C7003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7003" w:rsidRPr="004422FE" w:rsidRDefault="005C7003" w:rsidP="00D62492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4422FE">
              <w:rPr>
                <w:rFonts w:ascii="Times New Roman" w:eastAsiaTheme="minorEastAsia" w:hAnsi="Times New Roman" w:cs="Times New Roman" w:hint="eastAsia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花蕾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rPr>
                <w:rFonts w:hint="eastAsia"/>
              </w:rPr>
              <w:t>重邮信科公司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003" w:rsidRPr="004422FE" w:rsidRDefault="005C7003" w:rsidP="00D62492">
            <w:pPr>
              <w:jc w:val="center"/>
            </w:pPr>
            <w:r w:rsidRPr="004422FE">
              <w:t>H</w:t>
            </w:r>
            <w:r w:rsidRPr="004422FE">
              <w:rPr>
                <w:rFonts w:hint="eastAsia"/>
              </w:rPr>
              <w:t>ualei@cqcyit.com</w:t>
            </w:r>
          </w:p>
        </w:tc>
      </w:tr>
      <w:tr w:rsidR="00B76798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A75ECF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>
              <w:rPr>
                <w:rFonts w:hint="eastAsia"/>
              </w:rPr>
              <w:t>冯迎辰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>
              <w:rPr>
                <w:rFonts w:hint="eastAsia"/>
              </w:rPr>
              <w:t>全路通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>
              <w:t>Fengyingchen</w:t>
            </w:r>
            <w:r>
              <w:rPr>
                <w:rFonts w:hint="eastAsia"/>
              </w:rPr>
              <w:t>@crscd.com.cn</w:t>
            </w:r>
          </w:p>
        </w:tc>
      </w:tr>
      <w:tr w:rsidR="00B76798" w:rsidRPr="004422FE" w:rsidTr="00011497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98" w:rsidRPr="00297633" w:rsidRDefault="00B76798" w:rsidP="00377659">
            <w:proofErr w:type="gramStart"/>
            <w:r w:rsidRPr="00297633">
              <w:rPr>
                <w:rFonts w:hint="eastAsia"/>
              </w:rPr>
              <w:t>郄</w:t>
            </w:r>
            <w:proofErr w:type="gramEnd"/>
            <w:r w:rsidRPr="00297633">
              <w:rPr>
                <w:rFonts w:hint="eastAsia"/>
              </w:rPr>
              <w:t>卫军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798" w:rsidRDefault="00B76798" w:rsidP="00377659">
            <w:r w:rsidRPr="00297633">
              <w:rPr>
                <w:rFonts w:hint="eastAsia"/>
              </w:rPr>
              <w:t>普天信息技术有限公司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83884" w:rsidRDefault="00B76798" w:rsidP="00377659">
            <w:pPr>
              <w:spacing w:line="540" w:lineRule="atLeast"/>
              <w:jc w:val="center"/>
              <w:rPr>
                <w:color w:val="000000"/>
              </w:rPr>
            </w:pPr>
            <w:hyperlink r:id="rId17" w:history="1">
              <w:r>
                <w:rPr>
                  <w:rStyle w:val="af3"/>
                  <w:rFonts w:hint="eastAsia"/>
                </w:rPr>
                <w:t>qieweijun@potevio.com</w:t>
              </w:r>
            </w:hyperlink>
          </w:p>
        </w:tc>
      </w:tr>
      <w:tr w:rsidR="00B76798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A75ECF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毛磊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中兴高达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9C512A">
              <w:rPr>
                <w:rFonts w:hint="eastAsia"/>
              </w:rPr>
              <w:t xml:space="preserve">mao.lei@zte.com.cn </w:t>
            </w:r>
          </w:p>
        </w:tc>
      </w:tr>
      <w:tr w:rsidR="00B76798" w:rsidRPr="004422FE" w:rsidTr="00D62492">
        <w:trPr>
          <w:trHeight w:val="234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B7767B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2"/>
                <w:sz w:val="20"/>
                <w:szCs w:val="20"/>
              </w:rPr>
              <w:t>赵洪坤</w:t>
            </w:r>
            <w:r w:rsidRPr="00A75ECF">
              <w:rPr>
                <w:rFonts w:hint="eastAsia"/>
                <w:sz w:val="18"/>
                <w:szCs w:val="18"/>
              </w:rPr>
              <w:t>（</w:t>
            </w:r>
            <w:bookmarkStart w:id="0" w:name="_GoBack"/>
            <w:bookmarkEnd w:id="0"/>
            <w:r w:rsidRPr="00A75ECF">
              <w:rPr>
                <w:rFonts w:hint="eastAsia"/>
                <w:sz w:val="18"/>
                <w:szCs w:val="18"/>
              </w:rPr>
              <w:t>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2"/>
                <w:sz w:val="20"/>
                <w:szCs w:val="20"/>
              </w:rPr>
              <w:t>中兴高达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rPr>
                <w:rFonts w:ascii="宋体" w:hAnsi="宋体"/>
                <w:kern w:val="2"/>
                <w:sz w:val="24"/>
                <w:szCs w:val="24"/>
              </w:rPr>
            </w:pPr>
            <w:hyperlink r:id="rId18" w:history="1">
              <w:r>
                <w:rPr>
                  <w:rStyle w:val="af3"/>
                  <w:rFonts w:ascii="Arial" w:hAnsi="Arial" w:cs="Arial"/>
                  <w:kern w:val="2"/>
                  <w:sz w:val="20"/>
                  <w:szCs w:val="20"/>
                </w:rPr>
                <w:t>zhao.hongkun@zte.com.cn</w:t>
              </w:r>
            </w:hyperlink>
          </w:p>
        </w:tc>
      </w:tr>
      <w:tr w:rsidR="00B76798" w:rsidRPr="004422FE" w:rsidTr="00D62492">
        <w:trPr>
          <w:trHeight w:val="68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A75ECF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陈钢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海能达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9C512A">
              <w:rPr>
                <w:rFonts w:hint="eastAsia"/>
              </w:rPr>
              <w:t>gang.chen@hytera.com</w:t>
            </w:r>
          </w:p>
        </w:tc>
      </w:tr>
      <w:tr w:rsidR="00B76798" w:rsidRPr="004422FE" w:rsidTr="00D62492">
        <w:trPr>
          <w:trHeight w:val="68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A75ECF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张琪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 w:rsidRPr="00A75ECF">
              <w:rPr>
                <w:rFonts w:hint="eastAsia"/>
              </w:rPr>
              <w:t>大唐移动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2002EF" w:rsidRDefault="00B76798" w:rsidP="00377659">
            <w:pPr>
              <w:jc w:val="center"/>
            </w:pPr>
            <w:hyperlink r:id="rId19" w:history="1">
              <w:r w:rsidRPr="00A75ECF">
                <w:rPr>
                  <w:rStyle w:val="af3"/>
                  <w:rFonts w:ascii="宋体" w:hAnsi="宋体" w:hint="eastAsia"/>
                </w:rPr>
                <w:t>zhangqi@datangmobile.cn</w:t>
              </w:r>
            </w:hyperlink>
          </w:p>
        </w:tc>
      </w:tr>
      <w:tr w:rsidR="00B76798" w:rsidRPr="004422FE" w:rsidTr="00D62492">
        <w:trPr>
          <w:trHeight w:val="68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Pr="00A75ECF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A75ECF" w:rsidRDefault="00B76798" w:rsidP="00377659">
            <w:pPr>
              <w:jc w:val="center"/>
            </w:pPr>
            <w:r>
              <w:rPr>
                <w:rFonts w:hint="eastAsia"/>
              </w:rPr>
              <w:t>罗娜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jc w:val="center"/>
            </w:pPr>
            <w:r w:rsidRPr="009D3FDE">
              <w:rPr>
                <w:rFonts w:hint="eastAsia"/>
              </w:rPr>
              <w:t>中国电子科技集团公司</w:t>
            </w:r>
          </w:p>
          <w:p w:rsidR="00B76798" w:rsidRPr="00A75ECF" w:rsidRDefault="00B76798" w:rsidP="00377659">
            <w:pPr>
              <w:jc w:val="center"/>
            </w:pPr>
            <w:r w:rsidRPr="009D3FDE">
              <w:rPr>
                <w:rFonts w:hint="eastAsia"/>
              </w:rPr>
              <w:t>第七研究所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jc w:val="center"/>
            </w:pPr>
            <w:r w:rsidRPr="009D3FDE">
              <w:t>rona_88@163.com</w:t>
            </w:r>
          </w:p>
        </w:tc>
      </w:tr>
      <w:tr w:rsidR="00B76798" w:rsidRPr="004422FE" w:rsidTr="00D62492">
        <w:trPr>
          <w:trHeight w:val="68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jc w:val="center"/>
            </w:pPr>
            <w:r>
              <w:rPr>
                <w:rFonts w:hint="eastAsia"/>
              </w:rPr>
              <w:t>杨河山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9D3FDE" w:rsidRDefault="00B76798" w:rsidP="00377659">
            <w:pPr>
              <w:jc w:val="center"/>
            </w:pPr>
            <w:r w:rsidRPr="00A75ECF">
              <w:rPr>
                <w:rFonts w:hint="eastAsia"/>
              </w:rPr>
              <w:t>海能达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9D3FDE" w:rsidRDefault="00B76798" w:rsidP="00377659">
            <w:pPr>
              <w:jc w:val="center"/>
            </w:pPr>
            <w:r>
              <w:t>Heshan</w:t>
            </w:r>
            <w:r>
              <w:rPr>
                <w:rFonts w:hint="eastAsia"/>
              </w:rPr>
              <w:t>.yang@hytera.com</w:t>
            </w:r>
          </w:p>
        </w:tc>
      </w:tr>
      <w:tr w:rsidR="00B76798" w:rsidRPr="004422FE" w:rsidTr="00D62492">
        <w:trPr>
          <w:trHeight w:val="685"/>
          <w:jc w:val="center"/>
        </w:trPr>
        <w:tc>
          <w:tcPr>
            <w:tcW w:w="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6798" w:rsidRDefault="00B76798" w:rsidP="00377659">
            <w:pPr>
              <w:spacing w:line="540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Default="00B76798" w:rsidP="00377659">
            <w:pPr>
              <w:jc w:val="center"/>
            </w:pPr>
            <w:r>
              <w:rPr>
                <w:rFonts w:hint="eastAsia"/>
              </w:rPr>
              <w:t>漆荣</w:t>
            </w:r>
            <w:r w:rsidRPr="00A75ECF">
              <w:rPr>
                <w:rFonts w:hint="eastAsia"/>
                <w:sz w:val="18"/>
                <w:szCs w:val="18"/>
              </w:rPr>
              <w:t>（电话接入）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9D3FDE" w:rsidRDefault="00B76798" w:rsidP="00377659">
            <w:pPr>
              <w:jc w:val="center"/>
            </w:pPr>
            <w:r w:rsidRPr="00A75ECF">
              <w:rPr>
                <w:rFonts w:hint="eastAsia"/>
              </w:rPr>
              <w:t>海能达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798" w:rsidRPr="009D3FDE" w:rsidRDefault="00B76798" w:rsidP="00377659">
            <w:pPr>
              <w:jc w:val="center"/>
            </w:pPr>
            <w:r>
              <w:t>R</w:t>
            </w:r>
            <w:r>
              <w:rPr>
                <w:rFonts w:hint="eastAsia"/>
              </w:rPr>
              <w:t>ong.qi@hytera.com</w:t>
            </w:r>
          </w:p>
        </w:tc>
      </w:tr>
    </w:tbl>
    <w:p w:rsidR="00D52153" w:rsidRPr="004422FE" w:rsidRDefault="00D52153" w:rsidP="003D247B">
      <w:pPr>
        <w:spacing w:afterLines="50" w:after="156"/>
        <w:jc w:val="left"/>
        <w:rPr>
          <w:rFonts w:hAnsi="宋体"/>
          <w:color w:val="000000"/>
        </w:rPr>
      </w:pPr>
    </w:p>
    <w:sectPr w:rsidR="00D52153" w:rsidRPr="004422FE" w:rsidSect="007D789E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DA" w:rsidRDefault="000B08DA" w:rsidP="00D40ECA">
      <w:r>
        <w:separator/>
      </w:r>
    </w:p>
  </w:endnote>
  <w:endnote w:type="continuationSeparator" w:id="0">
    <w:p w:rsidR="000B08DA" w:rsidRDefault="000B08DA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75684"/>
      <w:docPartObj>
        <w:docPartGallery w:val="Page Numbers (Bottom of Page)"/>
        <w:docPartUnique/>
      </w:docPartObj>
    </w:sdtPr>
    <w:sdtEndPr/>
    <w:sdtContent>
      <w:p w:rsidR="00A77C95" w:rsidRDefault="00B7679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76798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A77C95" w:rsidRDefault="00A77C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DA" w:rsidRDefault="000B08DA" w:rsidP="00D40ECA">
      <w:r>
        <w:separator/>
      </w:r>
    </w:p>
  </w:footnote>
  <w:footnote w:type="continuationSeparator" w:id="0">
    <w:p w:rsidR="000B08DA" w:rsidRDefault="000B08DA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1C5624"/>
    <w:multiLevelType w:val="hybridMultilevel"/>
    <w:tmpl w:val="E97CEB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8FAAFA12"/>
    <w:lvl w:ilvl="0" w:tplc="E95C0544">
      <w:start w:val="1"/>
      <w:numFmt w:val="bullet"/>
      <w:lvlText w:val="–"/>
      <w:lvlJc w:val="left"/>
      <w:pPr>
        <w:ind w:left="840" w:hanging="420"/>
      </w:pPr>
      <w:rPr>
        <w:rFonts w:ascii="Utsaah" w:hAnsi="Utsaah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6731CE9"/>
    <w:multiLevelType w:val="hybridMultilevel"/>
    <w:tmpl w:val="AA0AF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C804921"/>
    <w:multiLevelType w:val="hybridMultilevel"/>
    <w:tmpl w:val="8BF0F7FC"/>
    <w:lvl w:ilvl="0" w:tplc="E87C6E0C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4565AD3"/>
    <w:multiLevelType w:val="hybridMultilevel"/>
    <w:tmpl w:val="D5EA2056"/>
    <w:lvl w:ilvl="0" w:tplc="FFCA76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16"/>
  </w:num>
  <w:num w:numId="8">
    <w:abstractNumId w:val="15"/>
  </w:num>
  <w:num w:numId="9">
    <w:abstractNumId w:val="8"/>
  </w:num>
  <w:num w:numId="10">
    <w:abstractNumId w:val="4"/>
  </w:num>
  <w:num w:numId="11">
    <w:abstractNumId w:val="10"/>
  </w:num>
  <w:num w:numId="12">
    <w:abstractNumId w:val="14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26907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474B"/>
    <w:rsid w:val="00055EF9"/>
    <w:rsid w:val="00064D42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B08DA"/>
    <w:rsid w:val="000C0CB2"/>
    <w:rsid w:val="000C7B62"/>
    <w:rsid w:val="000D3A65"/>
    <w:rsid w:val="000D3BB5"/>
    <w:rsid w:val="000D6AF8"/>
    <w:rsid w:val="000D7A1D"/>
    <w:rsid w:val="000E0479"/>
    <w:rsid w:val="000E5BA0"/>
    <w:rsid w:val="000F12B3"/>
    <w:rsid w:val="000F5E06"/>
    <w:rsid w:val="001040A3"/>
    <w:rsid w:val="00104782"/>
    <w:rsid w:val="0010690C"/>
    <w:rsid w:val="00111C9D"/>
    <w:rsid w:val="00121A08"/>
    <w:rsid w:val="00123A66"/>
    <w:rsid w:val="00132D61"/>
    <w:rsid w:val="00135F6A"/>
    <w:rsid w:val="00142CD0"/>
    <w:rsid w:val="001470B9"/>
    <w:rsid w:val="0015090A"/>
    <w:rsid w:val="00170167"/>
    <w:rsid w:val="00173377"/>
    <w:rsid w:val="00183509"/>
    <w:rsid w:val="001843C7"/>
    <w:rsid w:val="00197625"/>
    <w:rsid w:val="001A3C54"/>
    <w:rsid w:val="001A6F9C"/>
    <w:rsid w:val="001B1EF3"/>
    <w:rsid w:val="001B2845"/>
    <w:rsid w:val="001B3CFC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4D83"/>
    <w:rsid w:val="00234DDC"/>
    <w:rsid w:val="002418B2"/>
    <w:rsid w:val="002432BD"/>
    <w:rsid w:val="00244109"/>
    <w:rsid w:val="002533F7"/>
    <w:rsid w:val="00255505"/>
    <w:rsid w:val="00261274"/>
    <w:rsid w:val="002616A8"/>
    <w:rsid w:val="0026275F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B7951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490B"/>
    <w:rsid w:val="00325299"/>
    <w:rsid w:val="003267CF"/>
    <w:rsid w:val="0032798B"/>
    <w:rsid w:val="0033167D"/>
    <w:rsid w:val="00341282"/>
    <w:rsid w:val="0034237A"/>
    <w:rsid w:val="00345B8D"/>
    <w:rsid w:val="00346AB6"/>
    <w:rsid w:val="00347373"/>
    <w:rsid w:val="003507B0"/>
    <w:rsid w:val="00351C04"/>
    <w:rsid w:val="00352CAF"/>
    <w:rsid w:val="0035694E"/>
    <w:rsid w:val="00362B3B"/>
    <w:rsid w:val="00363599"/>
    <w:rsid w:val="00366E63"/>
    <w:rsid w:val="00370D4F"/>
    <w:rsid w:val="00371813"/>
    <w:rsid w:val="0037382D"/>
    <w:rsid w:val="00374CD8"/>
    <w:rsid w:val="0037700C"/>
    <w:rsid w:val="00380A3A"/>
    <w:rsid w:val="00390B80"/>
    <w:rsid w:val="00395FD5"/>
    <w:rsid w:val="0039618F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247B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2FE"/>
    <w:rsid w:val="00442BEE"/>
    <w:rsid w:val="00445C87"/>
    <w:rsid w:val="00447181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3572"/>
    <w:rsid w:val="004A1D9A"/>
    <w:rsid w:val="004A207F"/>
    <w:rsid w:val="004A2F08"/>
    <w:rsid w:val="004A6D53"/>
    <w:rsid w:val="004B381A"/>
    <w:rsid w:val="004B4BF3"/>
    <w:rsid w:val="004B4D11"/>
    <w:rsid w:val="004B5648"/>
    <w:rsid w:val="004D43EA"/>
    <w:rsid w:val="004E538D"/>
    <w:rsid w:val="004E640C"/>
    <w:rsid w:val="004F62BA"/>
    <w:rsid w:val="004F63FB"/>
    <w:rsid w:val="0050124F"/>
    <w:rsid w:val="00502B13"/>
    <w:rsid w:val="0051037F"/>
    <w:rsid w:val="00513941"/>
    <w:rsid w:val="00514B15"/>
    <w:rsid w:val="00526129"/>
    <w:rsid w:val="00530204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75FAF"/>
    <w:rsid w:val="00590DBB"/>
    <w:rsid w:val="005920FE"/>
    <w:rsid w:val="005935D7"/>
    <w:rsid w:val="005A6C51"/>
    <w:rsid w:val="005B45E5"/>
    <w:rsid w:val="005B4E5E"/>
    <w:rsid w:val="005B6B32"/>
    <w:rsid w:val="005C0E1B"/>
    <w:rsid w:val="005C1976"/>
    <w:rsid w:val="005C5821"/>
    <w:rsid w:val="005C7003"/>
    <w:rsid w:val="005D068C"/>
    <w:rsid w:val="005D241F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71B9"/>
    <w:rsid w:val="00642668"/>
    <w:rsid w:val="00644BCB"/>
    <w:rsid w:val="006502B8"/>
    <w:rsid w:val="006508FB"/>
    <w:rsid w:val="00661E5A"/>
    <w:rsid w:val="00665C2F"/>
    <w:rsid w:val="006723E2"/>
    <w:rsid w:val="006727B8"/>
    <w:rsid w:val="00675EB2"/>
    <w:rsid w:val="00676391"/>
    <w:rsid w:val="00676681"/>
    <w:rsid w:val="00681530"/>
    <w:rsid w:val="0068260A"/>
    <w:rsid w:val="0068325A"/>
    <w:rsid w:val="00683D83"/>
    <w:rsid w:val="006901CB"/>
    <w:rsid w:val="006922B4"/>
    <w:rsid w:val="006968A5"/>
    <w:rsid w:val="00696E77"/>
    <w:rsid w:val="00697EBE"/>
    <w:rsid w:val="006A04C2"/>
    <w:rsid w:val="006A171F"/>
    <w:rsid w:val="006A6087"/>
    <w:rsid w:val="006A6E13"/>
    <w:rsid w:val="006B3878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4C59"/>
    <w:rsid w:val="00706C3A"/>
    <w:rsid w:val="0070738D"/>
    <w:rsid w:val="007126F0"/>
    <w:rsid w:val="00712F3E"/>
    <w:rsid w:val="00722414"/>
    <w:rsid w:val="007227AF"/>
    <w:rsid w:val="00722C3E"/>
    <w:rsid w:val="00726326"/>
    <w:rsid w:val="007275FD"/>
    <w:rsid w:val="0073721C"/>
    <w:rsid w:val="007376F1"/>
    <w:rsid w:val="007421C9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7B9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E7882"/>
    <w:rsid w:val="007F10BA"/>
    <w:rsid w:val="007F411F"/>
    <w:rsid w:val="007F48D0"/>
    <w:rsid w:val="00803642"/>
    <w:rsid w:val="00803699"/>
    <w:rsid w:val="00804D44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92CBB"/>
    <w:rsid w:val="00896F8C"/>
    <w:rsid w:val="0089795A"/>
    <w:rsid w:val="00897F35"/>
    <w:rsid w:val="008A21EA"/>
    <w:rsid w:val="008A44FB"/>
    <w:rsid w:val="008B3B01"/>
    <w:rsid w:val="008D46C0"/>
    <w:rsid w:val="008E380B"/>
    <w:rsid w:val="008F6BAC"/>
    <w:rsid w:val="008F7747"/>
    <w:rsid w:val="00903036"/>
    <w:rsid w:val="009069A8"/>
    <w:rsid w:val="00906D8F"/>
    <w:rsid w:val="00907E7A"/>
    <w:rsid w:val="00907FB8"/>
    <w:rsid w:val="00912675"/>
    <w:rsid w:val="00913C35"/>
    <w:rsid w:val="00914508"/>
    <w:rsid w:val="00921996"/>
    <w:rsid w:val="00921E2E"/>
    <w:rsid w:val="00922AE5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D3354"/>
    <w:rsid w:val="009D5C34"/>
    <w:rsid w:val="009D6042"/>
    <w:rsid w:val="009E39C4"/>
    <w:rsid w:val="009E4634"/>
    <w:rsid w:val="009E4F8B"/>
    <w:rsid w:val="009E6519"/>
    <w:rsid w:val="009F1422"/>
    <w:rsid w:val="009F7DEA"/>
    <w:rsid w:val="00A030BD"/>
    <w:rsid w:val="00A07CB7"/>
    <w:rsid w:val="00A108A4"/>
    <w:rsid w:val="00A121D3"/>
    <w:rsid w:val="00A1280F"/>
    <w:rsid w:val="00A1623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77C95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696E"/>
    <w:rsid w:val="00B02A21"/>
    <w:rsid w:val="00B15601"/>
    <w:rsid w:val="00B15DC1"/>
    <w:rsid w:val="00B20C65"/>
    <w:rsid w:val="00B30573"/>
    <w:rsid w:val="00B36502"/>
    <w:rsid w:val="00B36C31"/>
    <w:rsid w:val="00B37A32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76798"/>
    <w:rsid w:val="00B93438"/>
    <w:rsid w:val="00B9353D"/>
    <w:rsid w:val="00B955C0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3671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402AF"/>
    <w:rsid w:val="00C43518"/>
    <w:rsid w:val="00C4637A"/>
    <w:rsid w:val="00C51607"/>
    <w:rsid w:val="00C678D0"/>
    <w:rsid w:val="00C77ABD"/>
    <w:rsid w:val="00C806D9"/>
    <w:rsid w:val="00C821DF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C31AF"/>
    <w:rsid w:val="00CD07F4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521D"/>
    <w:rsid w:val="00D15FD3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7094C"/>
    <w:rsid w:val="00D71114"/>
    <w:rsid w:val="00D716AD"/>
    <w:rsid w:val="00D75E86"/>
    <w:rsid w:val="00D7716D"/>
    <w:rsid w:val="00D815C6"/>
    <w:rsid w:val="00D87E6E"/>
    <w:rsid w:val="00D92253"/>
    <w:rsid w:val="00D96BC8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493D"/>
    <w:rsid w:val="00E56A20"/>
    <w:rsid w:val="00E72658"/>
    <w:rsid w:val="00E976C6"/>
    <w:rsid w:val="00EA09F7"/>
    <w:rsid w:val="00EA70C0"/>
    <w:rsid w:val="00EA7E89"/>
    <w:rsid w:val="00EB19B4"/>
    <w:rsid w:val="00EB1CBB"/>
    <w:rsid w:val="00EB2195"/>
    <w:rsid w:val="00EB2850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F0087C"/>
    <w:rsid w:val="00F06C9E"/>
    <w:rsid w:val="00F07542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C4D"/>
    <w:rsid w:val="00FA3275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67FF"/>
    <w:rsid w:val="00FF1232"/>
    <w:rsid w:val="00FF1D81"/>
    <w:rsid w:val="00FF239C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Normal (Web)"/>
    <w:basedOn w:val="a9"/>
    <w:uiPriority w:val="99"/>
    <w:unhideWhenUsed/>
    <w:rsid w:val="005C7003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ruikai@bj.xinwei.com.cn" TargetMode="External"/><Relationship Id="rId13" Type="http://schemas.openxmlformats.org/officeDocument/2006/relationships/hyperlink" Target="mailto:Yinguijie@huawei.com" TargetMode="External"/><Relationship Id="rId18" Type="http://schemas.openxmlformats.org/officeDocument/2006/relationships/hyperlink" Target="mailto:zhao.hongkun@zte.com.c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xuchong@capinfo.com.cn" TargetMode="External"/><Relationship Id="rId17" Type="http://schemas.openxmlformats.org/officeDocument/2006/relationships/hyperlink" Target="mailto:qieweijun@potevi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ylin@bjtu.edu.c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sainan@capinfo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yang@bjtu.edu.cn" TargetMode="External"/><Relationship Id="rId10" Type="http://schemas.openxmlformats.org/officeDocument/2006/relationships/hyperlink" Target="mailto:gangwang@sinolte.net" TargetMode="External"/><Relationship Id="rId19" Type="http://schemas.openxmlformats.org/officeDocument/2006/relationships/hyperlink" Target="mailto:zhangqi@datangmobile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gchunying@bj.xinwei.com.cn" TargetMode="External"/><Relationship Id="rId14" Type="http://schemas.openxmlformats.org/officeDocument/2006/relationships/hyperlink" Target="mailto:tongguoxu@xincomm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5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宋得龙</cp:lastModifiedBy>
  <cp:revision>21</cp:revision>
  <dcterms:created xsi:type="dcterms:W3CDTF">2015-06-15T04:02:00Z</dcterms:created>
  <dcterms:modified xsi:type="dcterms:W3CDTF">2015-06-16T06:12:00Z</dcterms:modified>
</cp:coreProperties>
</file>